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C75A36" w14:textId="77777777" w:rsidR="007E64EE" w:rsidRPr="00217BB8" w:rsidRDefault="007E64EE" w:rsidP="007E64EE">
      <w:pPr>
        <w:jc w:val="center"/>
        <w:rPr>
          <w:rFonts w:cs="Calibri"/>
          <w:b/>
          <w:color w:val="0000AA"/>
          <w:sz w:val="36"/>
          <w:szCs w:val="36"/>
        </w:rPr>
      </w:pPr>
      <w:bookmarkStart w:id="0" w:name="_GoBack"/>
      <w:bookmarkEnd w:id="0"/>
      <w:r w:rsidRPr="00217BB8">
        <w:rPr>
          <w:rFonts w:cs="Calibri"/>
          <w:b/>
          <w:color w:val="0000AA"/>
          <w:sz w:val="36"/>
          <w:szCs w:val="36"/>
        </w:rPr>
        <w:t>Horton Lodge Special School</w:t>
      </w:r>
    </w:p>
    <w:p w14:paraId="3ADC96DE" w14:textId="77777777" w:rsidR="007E64EE" w:rsidRPr="00217BB8" w:rsidRDefault="007E64EE" w:rsidP="007E64EE">
      <w:pPr>
        <w:jc w:val="center"/>
        <w:rPr>
          <w:rFonts w:cs="Calibri"/>
          <w:sz w:val="32"/>
          <w:szCs w:val="32"/>
        </w:rPr>
      </w:pPr>
      <w:r w:rsidRPr="00217BB8">
        <w:rPr>
          <w:rFonts w:eastAsia="Times New Roman" w:cs="Calibri"/>
          <w:color w:val="000000"/>
          <w:kern w:val="28"/>
          <w:sz w:val="32"/>
          <w:szCs w:val="32"/>
          <w:lang w:eastAsia="en-GB"/>
        </w:rPr>
        <w:t>‘Working Hand in Hand to Achieve Potential’</w:t>
      </w:r>
    </w:p>
    <w:p w14:paraId="3B94A6E7" w14:textId="77777777" w:rsidR="007E64EE" w:rsidRDefault="007E64EE" w:rsidP="007E64EE">
      <w:pPr>
        <w:widowControl w:val="0"/>
        <w:spacing w:line="285" w:lineRule="auto"/>
        <w:rPr>
          <w:rFonts w:eastAsia="Times New Roman" w:cs="Calibri"/>
          <w:color w:val="000000"/>
          <w:kern w:val="28"/>
          <w:szCs w:val="20"/>
          <w:lang w:eastAsia="en-GB"/>
        </w:rPr>
      </w:pPr>
      <w:r w:rsidRPr="00217BB8">
        <w:rPr>
          <w:rFonts w:eastAsia="Times New Roman" w:cs="Calibri"/>
          <w:color w:val="000000"/>
          <w:kern w:val="28"/>
          <w:szCs w:val="20"/>
          <w:lang w:eastAsia="en-GB"/>
        </w:rPr>
        <w:t> </w:t>
      </w:r>
    </w:p>
    <w:p w14:paraId="50D3C71B" w14:textId="77777777" w:rsidR="007E64EE" w:rsidRPr="00217BB8" w:rsidRDefault="007E64EE" w:rsidP="007E64EE">
      <w:pPr>
        <w:widowControl w:val="0"/>
        <w:spacing w:line="285" w:lineRule="auto"/>
        <w:rPr>
          <w:rFonts w:eastAsia="Times New Roman" w:cs="Calibri"/>
          <w:color w:val="000000"/>
          <w:kern w:val="28"/>
          <w:szCs w:val="20"/>
          <w:lang w:eastAsia="en-GB"/>
        </w:rPr>
      </w:pPr>
    </w:p>
    <w:p w14:paraId="678A32D2" w14:textId="77777777" w:rsidR="007E64EE" w:rsidRPr="00217BB8" w:rsidRDefault="007E64EE" w:rsidP="007E64EE">
      <w:pPr>
        <w:jc w:val="center"/>
        <w:rPr>
          <w:rFonts w:cs="Calibri"/>
        </w:rPr>
      </w:pPr>
      <w:r w:rsidRPr="00217BB8">
        <w:rPr>
          <w:noProof/>
          <w:lang w:eastAsia="en-GB"/>
        </w:rPr>
        <w:drawing>
          <wp:inline distT="0" distB="0" distL="0" distR="0" wp14:anchorId="664F1FB8" wp14:editId="0480BD79">
            <wp:extent cx="2362200" cy="2362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62200" cy="2362200"/>
                    </a:xfrm>
                    <a:prstGeom prst="rect">
                      <a:avLst/>
                    </a:prstGeom>
                    <a:noFill/>
                    <a:ln>
                      <a:noFill/>
                    </a:ln>
                  </pic:spPr>
                </pic:pic>
              </a:graphicData>
            </a:graphic>
          </wp:inline>
        </w:drawing>
      </w:r>
    </w:p>
    <w:p w14:paraId="3BCC7E3A" w14:textId="77777777" w:rsidR="007E64EE" w:rsidRDefault="007E64EE" w:rsidP="007E64EE">
      <w:pPr>
        <w:rPr>
          <w:rFonts w:cs="Calibri"/>
        </w:rPr>
      </w:pPr>
    </w:p>
    <w:p w14:paraId="2F134C0A" w14:textId="77777777" w:rsidR="007E64EE" w:rsidRPr="00217BB8" w:rsidRDefault="007E64EE" w:rsidP="007E64EE">
      <w:pPr>
        <w:rPr>
          <w:rFonts w:cs="Calibri"/>
        </w:rPr>
      </w:pPr>
    </w:p>
    <w:p w14:paraId="1258F4BA" w14:textId="09893064" w:rsidR="007E64EE" w:rsidRPr="00217BB8" w:rsidRDefault="007E64EE" w:rsidP="007E64EE">
      <w:pPr>
        <w:jc w:val="center"/>
        <w:rPr>
          <w:rFonts w:cs="Calibri"/>
          <w:b/>
          <w:color w:val="0000AA"/>
          <w:sz w:val="36"/>
          <w:szCs w:val="36"/>
        </w:rPr>
      </w:pPr>
      <w:r>
        <w:rPr>
          <w:rFonts w:cs="Calibri"/>
          <w:b/>
          <w:color w:val="0000AA"/>
          <w:sz w:val="36"/>
          <w:szCs w:val="36"/>
        </w:rPr>
        <w:t>Supporting Pupils with Medical Conditions and Medication Management</w:t>
      </w:r>
      <w:r w:rsidRPr="00217BB8">
        <w:rPr>
          <w:rFonts w:cs="Calibri"/>
          <w:b/>
          <w:color w:val="0000AA"/>
          <w:sz w:val="36"/>
          <w:szCs w:val="36"/>
        </w:rPr>
        <w:t xml:space="preserve"> Policy</w:t>
      </w:r>
    </w:p>
    <w:p w14:paraId="79B135EB" w14:textId="77777777" w:rsidR="007E64EE" w:rsidRDefault="007E64EE" w:rsidP="007E64EE">
      <w:pPr>
        <w:jc w:val="center"/>
        <w:rPr>
          <w:rFonts w:cs="Calibri"/>
          <w:b/>
          <w:sz w:val="28"/>
          <w:szCs w:val="28"/>
        </w:rPr>
      </w:pPr>
    </w:p>
    <w:p w14:paraId="1E6E7AF9" w14:textId="0C234FFF" w:rsidR="007E64EE" w:rsidRPr="00217BB8" w:rsidRDefault="007E64EE" w:rsidP="007E64EE">
      <w:pPr>
        <w:pBdr>
          <w:top w:val="single" w:sz="18" w:space="1" w:color="auto"/>
          <w:left w:val="single" w:sz="18" w:space="4" w:color="auto"/>
          <w:bottom w:val="single" w:sz="18" w:space="1" w:color="auto"/>
          <w:right w:val="single" w:sz="18" w:space="4" w:color="auto"/>
        </w:pBdr>
        <w:shd w:val="clear" w:color="auto" w:fill="BFBFBF"/>
        <w:spacing w:before="360"/>
        <w:rPr>
          <w:rFonts w:asciiTheme="minorHAnsi" w:hAnsiTheme="minorHAnsi" w:cstheme="minorHAnsi"/>
          <w:b/>
        </w:rPr>
      </w:pPr>
      <w:r w:rsidRPr="00217BB8">
        <w:rPr>
          <w:rFonts w:asciiTheme="minorHAnsi" w:hAnsiTheme="minorHAnsi" w:cstheme="minorHAnsi"/>
          <w:b/>
        </w:rPr>
        <w:t xml:space="preserve">Approved By: </w:t>
      </w:r>
      <w:r w:rsidRPr="00217BB8">
        <w:rPr>
          <w:rFonts w:asciiTheme="minorHAnsi" w:hAnsiTheme="minorHAnsi" w:cstheme="minorHAnsi"/>
          <w:b/>
        </w:rPr>
        <w:tab/>
      </w:r>
      <w:r w:rsidRPr="00217BB8">
        <w:rPr>
          <w:rFonts w:asciiTheme="minorHAnsi" w:hAnsiTheme="minorHAnsi" w:cstheme="minorHAnsi"/>
          <w:b/>
        </w:rPr>
        <w:tab/>
      </w:r>
      <w:r>
        <w:rPr>
          <w:rFonts w:cstheme="minorHAnsi"/>
        </w:rPr>
        <w:t>The Governing Board</w:t>
      </w:r>
    </w:p>
    <w:p w14:paraId="0F706D04" w14:textId="7D4CCE66" w:rsidR="007E64EE" w:rsidRDefault="007E64EE" w:rsidP="007E64EE">
      <w:pPr>
        <w:pBdr>
          <w:top w:val="single" w:sz="18" w:space="1" w:color="auto"/>
          <w:left w:val="single" w:sz="18" w:space="4" w:color="auto"/>
          <w:bottom w:val="single" w:sz="18" w:space="1" w:color="auto"/>
          <w:right w:val="single" w:sz="18" w:space="4" w:color="auto"/>
        </w:pBdr>
        <w:shd w:val="clear" w:color="auto" w:fill="BFBFBF"/>
        <w:spacing w:before="120"/>
        <w:rPr>
          <w:rFonts w:asciiTheme="minorHAnsi" w:hAnsiTheme="minorHAnsi" w:cstheme="minorHAnsi"/>
        </w:rPr>
      </w:pPr>
      <w:r w:rsidRPr="00217BB8">
        <w:rPr>
          <w:rFonts w:asciiTheme="minorHAnsi" w:hAnsiTheme="minorHAnsi" w:cstheme="minorHAnsi"/>
          <w:b/>
        </w:rPr>
        <w:t xml:space="preserve">Approval Date: </w:t>
      </w:r>
      <w:r w:rsidRPr="00217BB8">
        <w:rPr>
          <w:rFonts w:asciiTheme="minorHAnsi" w:hAnsiTheme="minorHAnsi" w:cstheme="minorHAnsi"/>
          <w:b/>
        </w:rPr>
        <w:tab/>
      </w:r>
      <w:r w:rsidR="009F32C6">
        <w:rPr>
          <w:rFonts w:cstheme="minorHAnsi"/>
        </w:rPr>
        <w:t>Summer 2025</w:t>
      </w:r>
    </w:p>
    <w:p w14:paraId="6712DBA9" w14:textId="7D24DCD5" w:rsidR="007E64EE" w:rsidRPr="0052700B" w:rsidRDefault="007E64EE" w:rsidP="007E64EE">
      <w:pPr>
        <w:pBdr>
          <w:top w:val="single" w:sz="18" w:space="1" w:color="auto"/>
          <w:left w:val="single" w:sz="18" w:space="4" w:color="auto"/>
          <w:bottom w:val="single" w:sz="18" w:space="1" w:color="auto"/>
          <w:right w:val="single" w:sz="18" w:space="4" w:color="auto"/>
        </w:pBdr>
        <w:shd w:val="clear" w:color="auto" w:fill="BFBFBF"/>
        <w:spacing w:before="120"/>
        <w:rPr>
          <w:rFonts w:asciiTheme="minorHAnsi" w:hAnsiTheme="minorHAnsi" w:cstheme="minorHAnsi"/>
          <w:b/>
        </w:rPr>
      </w:pPr>
      <w:r w:rsidRPr="0052700B">
        <w:rPr>
          <w:rFonts w:asciiTheme="minorHAnsi" w:hAnsiTheme="minorHAnsi" w:cstheme="minorHAnsi"/>
          <w:b/>
        </w:rPr>
        <w:t>Last Reviewed Date:</w:t>
      </w:r>
      <w:r w:rsidRPr="0052700B">
        <w:rPr>
          <w:rFonts w:asciiTheme="minorHAnsi" w:hAnsiTheme="minorHAnsi" w:cstheme="minorHAnsi"/>
          <w:b/>
        </w:rPr>
        <w:tab/>
      </w:r>
      <w:r w:rsidR="009F32C6">
        <w:rPr>
          <w:rFonts w:cstheme="minorHAnsi"/>
        </w:rPr>
        <w:t>Summer 2024</w:t>
      </w:r>
    </w:p>
    <w:p w14:paraId="5981DED9" w14:textId="0D09C6CF" w:rsidR="007E64EE" w:rsidRPr="00217BB8" w:rsidRDefault="007E64EE" w:rsidP="007E64EE">
      <w:pPr>
        <w:pBdr>
          <w:top w:val="single" w:sz="18" w:space="1" w:color="auto"/>
          <w:left w:val="single" w:sz="18" w:space="4" w:color="auto"/>
          <w:bottom w:val="single" w:sz="18" w:space="1" w:color="auto"/>
          <w:right w:val="single" w:sz="18" w:space="4" w:color="auto"/>
        </w:pBdr>
        <w:shd w:val="clear" w:color="auto" w:fill="BFBFBF"/>
        <w:spacing w:before="120" w:after="360"/>
        <w:rPr>
          <w:rFonts w:asciiTheme="minorHAnsi" w:hAnsiTheme="minorHAnsi" w:cstheme="minorHAnsi"/>
          <w:b/>
        </w:rPr>
      </w:pPr>
      <w:r w:rsidRPr="00217BB8">
        <w:rPr>
          <w:rFonts w:asciiTheme="minorHAnsi" w:hAnsiTheme="minorHAnsi" w:cstheme="minorHAnsi"/>
          <w:b/>
        </w:rPr>
        <w:t>Next Review Due By:</w:t>
      </w:r>
      <w:r w:rsidRPr="00217BB8">
        <w:rPr>
          <w:rFonts w:asciiTheme="minorHAnsi" w:hAnsiTheme="minorHAnsi" w:cstheme="minorHAnsi"/>
          <w:b/>
        </w:rPr>
        <w:tab/>
      </w:r>
      <w:r w:rsidR="009F32C6">
        <w:rPr>
          <w:rFonts w:cstheme="minorHAnsi"/>
        </w:rPr>
        <w:t>Summer 2026</w:t>
      </w:r>
    </w:p>
    <w:p w14:paraId="0A4539EC" w14:textId="77777777" w:rsidR="008D1E64" w:rsidRDefault="008D1E64">
      <w:pPr>
        <w:spacing w:line="276" w:lineRule="auto"/>
        <w:rPr>
          <w:rFonts w:eastAsiaTheme="majorEastAsia" w:cstheme="minorHAnsi"/>
          <w:bCs/>
        </w:rPr>
      </w:pPr>
    </w:p>
    <w:sdt>
      <w:sdtPr>
        <w:id w:val="-709182291"/>
        <w:docPartObj>
          <w:docPartGallery w:val="Table of Contents"/>
          <w:docPartUnique/>
        </w:docPartObj>
      </w:sdtPr>
      <w:sdtEndPr>
        <w:rPr>
          <w:b/>
          <w:bCs/>
          <w:noProof/>
        </w:rPr>
      </w:sdtEndPr>
      <w:sdtContent>
        <w:p w14:paraId="7B72FDA5" w14:textId="63972125" w:rsidR="00CD46C8" w:rsidRPr="00CD46C8" w:rsidRDefault="00CD46C8" w:rsidP="00CD46C8">
          <w:pPr>
            <w:rPr>
              <w:b/>
              <w:color w:val="0000AA"/>
              <w:sz w:val="32"/>
              <w:szCs w:val="32"/>
            </w:rPr>
          </w:pPr>
          <w:r w:rsidRPr="00CD46C8">
            <w:rPr>
              <w:b/>
              <w:color w:val="0000AA"/>
              <w:sz w:val="32"/>
              <w:szCs w:val="32"/>
            </w:rPr>
            <w:t>Contents</w:t>
          </w:r>
        </w:p>
        <w:p w14:paraId="20A194A4" w14:textId="076B73C6" w:rsidR="00665AC9" w:rsidRDefault="00CD46C8">
          <w:pPr>
            <w:pStyle w:val="TOC1"/>
            <w:tabs>
              <w:tab w:val="left" w:pos="440"/>
              <w:tab w:val="right" w:leader="dot" w:pos="9016"/>
            </w:tabs>
            <w:rPr>
              <w:rFonts w:asciiTheme="minorHAnsi" w:eastAsiaTheme="minorEastAsia" w:hAnsiTheme="minorHAnsi"/>
              <w:noProof/>
              <w:sz w:val="22"/>
              <w:lang w:eastAsia="en-GB"/>
            </w:rPr>
          </w:pPr>
          <w:r>
            <w:fldChar w:fldCharType="begin"/>
          </w:r>
          <w:r>
            <w:instrText xml:space="preserve"> TOC \o "1-3" \h \z \u </w:instrText>
          </w:r>
          <w:r>
            <w:fldChar w:fldCharType="separate"/>
          </w:r>
          <w:hyperlink w:anchor="_Toc201837425" w:history="1">
            <w:r w:rsidR="00665AC9" w:rsidRPr="000C3CF5">
              <w:rPr>
                <w:rStyle w:val="Hyperlink"/>
                <w:noProof/>
              </w:rPr>
              <w:t>1.</w:t>
            </w:r>
            <w:r w:rsidR="00665AC9">
              <w:rPr>
                <w:rFonts w:asciiTheme="minorHAnsi" w:eastAsiaTheme="minorEastAsia" w:hAnsiTheme="minorHAnsi"/>
                <w:noProof/>
                <w:sz w:val="22"/>
                <w:lang w:eastAsia="en-GB"/>
              </w:rPr>
              <w:tab/>
            </w:r>
            <w:r w:rsidR="00665AC9" w:rsidRPr="000C3CF5">
              <w:rPr>
                <w:rStyle w:val="Hyperlink"/>
                <w:noProof/>
              </w:rPr>
              <w:t>Introduction</w:t>
            </w:r>
            <w:r w:rsidR="00665AC9">
              <w:rPr>
                <w:noProof/>
                <w:webHidden/>
              </w:rPr>
              <w:tab/>
            </w:r>
            <w:r w:rsidR="00665AC9">
              <w:rPr>
                <w:noProof/>
                <w:webHidden/>
              </w:rPr>
              <w:fldChar w:fldCharType="begin"/>
            </w:r>
            <w:r w:rsidR="00665AC9">
              <w:rPr>
                <w:noProof/>
                <w:webHidden/>
              </w:rPr>
              <w:instrText xml:space="preserve"> PAGEREF _Toc201837425 \h </w:instrText>
            </w:r>
            <w:r w:rsidR="00665AC9">
              <w:rPr>
                <w:noProof/>
                <w:webHidden/>
              </w:rPr>
            </w:r>
            <w:r w:rsidR="00665AC9">
              <w:rPr>
                <w:noProof/>
                <w:webHidden/>
              </w:rPr>
              <w:fldChar w:fldCharType="separate"/>
            </w:r>
            <w:r w:rsidR="005D1FFE">
              <w:rPr>
                <w:noProof/>
                <w:webHidden/>
              </w:rPr>
              <w:t>4</w:t>
            </w:r>
            <w:r w:rsidR="00665AC9">
              <w:rPr>
                <w:noProof/>
                <w:webHidden/>
              </w:rPr>
              <w:fldChar w:fldCharType="end"/>
            </w:r>
          </w:hyperlink>
        </w:p>
        <w:p w14:paraId="71D0135E" w14:textId="5BFDBEE2" w:rsidR="00665AC9" w:rsidRDefault="003258BC">
          <w:pPr>
            <w:pStyle w:val="TOC1"/>
            <w:tabs>
              <w:tab w:val="left" w:pos="440"/>
              <w:tab w:val="right" w:leader="dot" w:pos="9016"/>
            </w:tabs>
            <w:rPr>
              <w:rFonts w:asciiTheme="minorHAnsi" w:eastAsiaTheme="minorEastAsia" w:hAnsiTheme="minorHAnsi"/>
              <w:noProof/>
              <w:sz w:val="22"/>
              <w:lang w:eastAsia="en-GB"/>
            </w:rPr>
          </w:pPr>
          <w:hyperlink w:anchor="_Toc201837426" w:history="1">
            <w:r w:rsidR="00665AC9" w:rsidRPr="000C3CF5">
              <w:rPr>
                <w:rStyle w:val="Hyperlink"/>
                <w:noProof/>
              </w:rPr>
              <w:t>2.</w:t>
            </w:r>
            <w:r w:rsidR="00665AC9">
              <w:rPr>
                <w:rFonts w:asciiTheme="minorHAnsi" w:eastAsiaTheme="minorEastAsia" w:hAnsiTheme="minorHAnsi"/>
                <w:noProof/>
                <w:sz w:val="22"/>
                <w:lang w:eastAsia="en-GB"/>
              </w:rPr>
              <w:tab/>
            </w:r>
            <w:r w:rsidR="00665AC9" w:rsidRPr="000C3CF5">
              <w:rPr>
                <w:rStyle w:val="Hyperlink"/>
                <w:noProof/>
              </w:rPr>
              <w:t>Legal Framework</w:t>
            </w:r>
            <w:r w:rsidR="00665AC9">
              <w:rPr>
                <w:noProof/>
                <w:webHidden/>
              </w:rPr>
              <w:tab/>
            </w:r>
            <w:r w:rsidR="00665AC9">
              <w:rPr>
                <w:noProof/>
                <w:webHidden/>
              </w:rPr>
              <w:fldChar w:fldCharType="begin"/>
            </w:r>
            <w:r w:rsidR="00665AC9">
              <w:rPr>
                <w:noProof/>
                <w:webHidden/>
              </w:rPr>
              <w:instrText xml:space="preserve"> PAGEREF _Toc201837426 \h </w:instrText>
            </w:r>
            <w:r w:rsidR="00665AC9">
              <w:rPr>
                <w:noProof/>
                <w:webHidden/>
              </w:rPr>
            </w:r>
            <w:r w:rsidR="00665AC9">
              <w:rPr>
                <w:noProof/>
                <w:webHidden/>
              </w:rPr>
              <w:fldChar w:fldCharType="separate"/>
            </w:r>
            <w:r w:rsidR="005D1FFE">
              <w:rPr>
                <w:noProof/>
                <w:webHidden/>
              </w:rPr>
              <w:t>7</w:t>
            </w:r>
            <w:r w:rsidR="00665AC9">
              <w:rPr>
                <w:noProof/>
                <w:webHidden/>
              </w:rPr>
              <w:fldChar w:fldCharType="end"/>
            </w:r>
          </w:hyperlink>
        </w:p>
        <w:p w14:paraId="5683FB67" w14:textId="33215ADC" w:rsidR="00665AC9" w:rsidRDefault="003258BC">
          <w:pPr>
            <w:pStyle w:val="TOC1"/>
            <w:tabs>
              <w:tab w:val="left" w:pos="440"/>
              <w:tab w:val="right" w:leader="dot" w:pos="9016"/>
            </w:tabs>
            <w:rPr>
              <w:rFonts w:asciiTheme="minorHAnsi" w:eastAsiaTheme="minorEastAsia" w:hAnsiTheme="minorHAnsi"/>
              <w:noProof/>
              <w:sz w:val="22"/>
              <w:lang w:eastAsia="en-GB"/>
            </w:rPr>
          </w:pPr>
          <w:hyperlink w:anchor="_Toc201837427" w:history="1">
            <w:r w:rsidR="00665AC9" w:rsidRPr="000C3CF5">
              <w:rPr>
                <w:rStyle w:val="Hyperlink"/>
                <w:noProof/>
                <w:lang w:eastAsia="en-GB"/>
              </w:rPr>
              <w:t>3.</w:t>
            </w:r>
            <w:r w:rsidR="00665AC9">
              <w:rPr>
                <w:rFonts w:asciiTheme="minorHAnsi" w:eastAsiaTheme="minorEastAsia" w:hAnsiTheme="minorHAnsi"/>
                <w:noProof/>
                <w:sz w:val="22"/>
                <w:lang w:eastAsia="en-GB"/>
              </w:rPr>
              <w:tab/>
            </w:r>
            <w:r w:rsidR="00665AC9" w:rsidRPr="000C3CF5">
              <w:rPr>
                <w:rStyle w:val="Hyperlink"/>
                <w:noProof/>
                <w:lang w:eastAsia="en-GB"/>
              </w:rPr>
              <w:t>Emergency Procedures</w:t>
            </w:r>
            <w:r w:rsidR="00665AC9">
              <w:rPr>
                <w:noProof/>
                <w:webHidden/>
              </w:rPr>
              <w:tab/>
            </w:r>
            <w:r w:rsidR="00665AC9">
              <w:rPr>
                <w:noProof/>
                <w:webHidden/>
              </w:rPr>
              <w:fldChar w:fldCharType="begin"/>
            </w:r>
            <w:r w:rsidR="00665AC9">
              <w:rPr>
                <w:noProof/>
                <w:webHidden/>
              </w:rPr>
              <w:instrText xml:space="preserve"> PAGEREF _Toc201837427 \h </w:instrText>
            </w:r>
            <w:r w:rsidR="00665AC9">
              <w:rPr>
                <w:noProof/>
                <w:webHidden/>
              </w:rPr>
            </w:r>
            <w:r w:rsidR="00665AC9">
              <w:rPr>
                <w:noProof/>
                <w:webHidden/>
              </w:rPr>
              <w:fldChar w:fldCharType="separate"/>
            </w:r>
            <w:r w:rsidR="005D1FFE">
              <w:rPr>
                <w:noProof/>
                <w:webHidden/>
              </w:rPr>
              <w:t>8</w:t>
            </w:r>
            <w:r w:rsidR="00665AC9">
              <w:rPr>
                <w:noProof/>
                <w:webHidden/>
              </w:rPr>
              <w:fldChar w:fldCharType="end"/>
            </w:r>
          </w:hyperlink>
        </w:p>
        <w:p w14:paraId="20507ACF" w14:textId="63163CAD" w:rsidR="00665AC9" w:rsidRDefault="003258BC">
          <w:pPr>
            <w:pStyle w:val="TOC1"/>
            <w:tabs>
              <w:tab w:val="left" w:pos="440"/>
              <w:tab w:val="right" w:leader="dot" w:pos="9016"/>
            </w:tabs>
            <w:rPr>
              <w:rFonts w:asciiTheme="minorHAnsi" w:eastAsiaTheme="minorEastAsia" w:hAnsiTheme="minorHAnsi"/>
              <w:noProof/>
              <w:sz w:val="22"/>
              <w:lang w:eastAsia="en-GB"/>
            </w:rPr>
          </w:pPr>
          <w:hyperlink w:anchor="_Toc201837428" w:history="1">
            <w:r w:rsidR="00665AC9" w:rsidRPr="000C3CF5">
              <w:rPr>
                <w:rStyle w:val="Hyperlink"/>
                <w:noProof/>
                <w:w w:val="105"/>
                <w:lang w:eastAsia="en-GB"/>
              </w:rPr>
              <w:t>4.</w:t>
            </w:r>
            <w:r w:rsidR="00665AC9">
              <w:rPr>
                <w:rFonts w:asciiTheme="minorHAnsi" w:eastAsiaTheme="minorEastAsia" w:hAnsiTheme="minorHAnsi"/>
                <w:noProof/>
                <w:sz w:val="22"/>
                <w:lang w:eastAsia="en-GB"/>
              </w:rPr>
              <w:tab/>
            </w:r>
            <w:r w:rsidR="00665AC9" w:rsidRPr="000C3CF5">
              <w:rPr>
                <w:rStyle w:val="Hyperlink"/>
                <w:noProof/>
                <w:w w:val="105"/>
                <w:lang w:eastAsia="en-GB"/>
              </w:rPr>
              <w:t>Roles and Responsibilities</w:t>
            </w:r>
            <w:r w:rsidR="00665AC9">
              <w:rPr>
                <w:noProof/>
                <w:webHidden/>
              </w:rPr>
              <w:tab/>
            </w:r>
            <w:r w:rsidR="00665AC9">
              <w:rPr>
                <w:noProof/>
                <w:webHidden/>
              </w:rPr>
              <w:fldChar w:fldCharType="begin"/>
            </w:r>
            <w:r w:rsidR="00665AC9">
              <w:rPr>
                <w:noProof/>
                <w:webHidden/>
              </w:rPr>
              <w:instrText xml:space="preserve"> PAGEREF _Toc201837428 \h </w:instrText>
            </w:r>
            <w:r w:rsidR="00665AC9">
              <w:rPr>
                <w:noProof/>
                <w:webHidden/>
              </w:rPr>
            </w:r>
            <w:r w:rsidR="00665AC9">
              <w:rPr>
                <w:noProof/>
                <w:webHidden/>
              </w:rPr>
              <w:fldChar w:fldCharType="separate"/>
            </w:r>
            <w:r w:rsidR="005D1FFE">
              <w:rPr>
                <w:noProof/>
                <w:webHidden/>
              </w:rPr>
              <w:t>9</w:t>
            </w:r>
            <w:r w:rsidR="00665AC9">
              <w:rPr>
                <w:noProof/>
                <w:webHidden/>
              </w:rPr>
              <w:fldChar w:fldCharType="end"/>
            </w:r>
          </w:hyperlink>
        </w:p>
        <w:p w14:paraId="4A840940" w14:textId="3F6F7388" w:rsidR="00665AC9" w:rsidRDefault="003258BC">
          <w:pPr>
            <w:pStyle w:val="TOC2"/>
            <w:tabs>
              <w:tab w:val="right" w:leader="dot" w:pos="9016"/>
            </w:tabs>
            <w:rPr>
              <w:rFonts w:asciiTheme="minorHAnsi" w:eastAsiaTheme="minorEastAsia" w:hAnsiTheme="minorHAnsi"/>
              <w:noProof/>
              <w:sz w:val="22"/>
              <w:lang w:eastAsia="en-GB"/>
            </w:rPr>
          </w:pPr>
          <w:hyperlink w:anchor="_Toc201837429" w:history="1">
            <w:r w:rsidR="00665AC9" w:rsidRPr="000C3CF5">
              <w:rPr>
                <w:rStyle w:val="Hyperlink"/>
                <w:noProof/>
              </w:rPr>
              <w:t>4.1. The Governing Body</w:t>
            </w:r>
            <w:r w:rsidR="00665AC9">
              <w:rPr>
                <w:noProof/>
                <w:webHidden/>
              </w:rPr>
              <w:tab/>
            </w:r>
            <w:r w:rsidR="00665AC9">
              <w:rPr>
                <w:noProof/>
                <w:webHidden/>
              </w:rPr>
              <w:fldChar w:fldCharType="begin"/>
            </w:r>
            <w:r w:rsidR="00665AC9">
              <w:rPr>
                <w:noProof/>
                <w:webHidden/>
              </w:rPr>
              <w:instrText xml:space="preserve"> PAGEREF _Toc201837429 \h </w:instrText>
            </w:r>
            <w:r w:rsidR="00665AC9">
              <w:rPr>
                <w:noProof/>
                <w:webHidden/>
              </w:rPr>
            </w:r>
            <w:r w:rsidR="00665AC9">
              <w:rPr>
                <w:noProof/>
                <w:webHidden/>
              </w:rPr>
              <w:fldChar w:fldCharType="separate"/>
            </w:r>
            <w:r w:rsidR="005D1FFE">
              <w:rPr>
                <w:noProof/>
                <w:webHidden/>
              </w:rPr>
              <w:t>9</w:t>
            </w:r>
            <w:r w:rsidR="00665AC9">
              <w:rPr>
                <w:noProof/>
                <w:webHidden/>
              </w:rPr>
              <w:fldChar w:fldCharType="end"/>
            </w:r>
          </w:hyperlink>
        </w:p>
        <w:p w14:paraId="4663C2FA" w14:textId="154EAAA3" w:rsidR="00665AC9" w:rsidRDefault="003258BC">
          <w:pPr>
            <w:pStyle w:val="TOC2"/>
            <w:tabs>
              <w:tab w:val="right" w:leader="dot" w:pos="9016"/>
            </w:tabs>
            <w:rPr>
              <w:rFonts w:asciiTheme="minorHAnsi" w:eastAsiaTheme="minorEastAsia" w:hAnsiTheme="minorHAnsi"/>
              <w:noProof/>
              <w:sz w:val="22"/>
              <w:lang w:eastAsia="en-GB"/>
            </w:rPr>
          </w:pPr>
          <w:hyperlink w:anchor="_Toc201837430" w:history="1">
            <w:r w:rsidR="00665AC9" w:rsidRPr="000C3CF5">
              <w:rPr>
                <w:rStyle w:val="Hyperlink"/>
                <w:noProof/>
              </w:rPr>
              <w:t>4.2. The Headteacher</w:t>
            </w:r>
            <w:r w:rsidR="00665AC9">
              <w:rPr>
                <w:noProof/>
                <w:webHidden/>
              </w:rPr>
              <w:tab/>
            </w:r>
            <w:r w:rsidR="00665AC9">
              <w:rPr>
                <w:noProof/>
                <w:webHidden/>
              </w:rPr>
              <w:fldChar w:fldCharType="begin"/>
            </w:r>
            <w:r w:rsidR="00665AC9">
              <w:rPr>
                <w:noProof/>
                <w:webHidden/>
              </w:rPr>
              <w:instrText xml:space="preserve"> PAGEREF _Toc201837430 \h </w:instrText>
            </w:r>
            <w:r w:rsidR="00665AC9">
              <w:rPr>
                <w:noProof/>
                <w:webHidden/>
              </w:rPr>
            </w:r>
            <w:r w:rsidR="00665AC9">
              <w:rPr>
                <w:noProof/>
                <w:webHidden/>
              </w:rPr>
              <w:fldChar w:fldCharType="separate"/>
            </w:r>
            <w:r w:rsidR="005D1FFE">
              <w:rPr>
                <w:noProof/>
                <w:webHidden/>
              </w:rPr>
              <w:t>11</w:t>
            </w:r>
            <w:r w:rsidR="00665AC9">
              <w:rPr>
                <w:noProof/>
                <w:webHidden/>
              </w:rPr>
              <w:fldChar w:fldCharType="end"/>
            </w:r>
          </w:hyperlink>
        </w:p>
        <w:p w14:paraId="7C3BCBC8" w14:textId="1AD21649" w:rsidR="00665AC9" w:rsidRDefault="003258BC">
          <w:pPr>
            <w:pStyle w:val="TOC2"/>
            <w:tabs>
              <w:tab w:val="right" w:leader="dot" w:pos="9016"/>
            </w:tabs>
            <w:rPr>
              <w:rFonts w:asciiTheme="minorHAnsi" w:eastAsiaTheme="minorEastAsia" w:hAnsiTheme="minorHAnsi"/>
              <w:noProof/>
              <w:sz w:val="22"/>
              <w:lang w:eastAsia="en-GB"/>
            </w:rPr>
          </w:pPr>
          <w:hyperlink w:anchor="_Toc201837431" w:history="1">
            <w:r w:rsidR="00665AC9" w:rsidRPr="000C3CF5">
              <w:rPr>
                <w:rStyle w:val="Hyperlink"/>
                <w:noProof/>
              </w:rPr>
              <w:t>4.3. School Nurse(s)</w:t>
            </w:r>
            <w:r w:rsidR="00665AC9">
              <w:rPr>
                <w:noProof/>
                <w:webHidden/>
              </w:rPr>
              <w:tab/>
            </w:r>
            <w:r w:rsidR="00665AC9">
              <w:rPr>
                <w:noProof/>
                <w:webHidden/>
              </w:rPr>
              <w:fldChar w:fldCharType="begin"/>
            </w:r>
            <w:r w:rsidR="00665AC9">
              <w:rPr>
                <w:noProof/>
                <w:webHidden/>
              </w:rPr>
              <w:instrText xml:space="preserve"> PAGEREF _Toc201837431 \h </w:instrText>
            </w:r>
            <w:r w:rsidR="00665AC9">
              <w:rPr>
                <w:noProof/>
                <w:webHidden/>
              </w:rPr>
            </w:r>
            <w:r w:rsidR="00665AC9">
              <w:rPr>
                <w:noProof/>
                <w:webHidden/>
              </w:rPr>
              <w:fldChar w:fldCharType="separate"/>
            </w:r>
            <w:r w:rsidR="005D1FFE">
              <w:rPr>
                <w:noProof/>
                <w:webHidden/>
              </w:rPr>
              <w:t>12</w:t>
            </w:r>
            <w:r w:rsidR="00665AC9">
              <w:rPr>
                <w:noProof/>
                <w:webHidden/>
              </w:rPr>
              <w:fldChar w:fldCharType="end"/>
            </w:r>
          </w:hyperlink>
        </w:p>
        <w:p w14:paraId="1D05A521" w14:textId="01B0093C" w:rsidR="00665AC9" w:rsidRDefault="003258BC">
          <w:pPr>
            <w:pStyle w:val="TOC2"/>
            <w:tabs>
              <w:tab w:val="right" w:leader="dot" w:pos="9016"/>
            </w:tabs>
            <w:rPr>
              <w:rFonts w:asciiTheme="minorHAnsi" w:eastAsiaTheme="minorEastAsia" w:hAnsiTheme="minorHAnsi"/>
              <w:noProof/>
              <w:sz w:val="22"/>
              <w:lang w:eastAsia="en-GB"/>
            </w:rPr>
          </w:pPr>
          <w:hyperlink w:anchor="_Toc201837432" w:history="1">
            <w:r w:rsidR="00665AC9" w:rsidRPr="000C3CF5">
              <w:rPr>
                <w:rStyle w:val="Hyperlink"/>
                <w:noProof/>
              </w:rPr>
              <w:t>4.4. School Staff</w:t>
            </w:r>
            <w:r w:rsidR="00665AC9">
              <w:rPr>
                <w:noProof/>
                <w:webHidden/>
              </w:rPr>
              <w:tab/>
            </w:r>
            <w:r w:rsidR="00665AC9">
              <w:rPr>
                <w:noProof/>
                <w:webHidden/>
              </w:rPr>
              <w:fldChar w:fldCharType="begin"/>
            </w:r>
            <w:r w:rsidR="00665AC9">
              <w:rPr>
                <w:noProof/>
                <w:webHidden/>
              </w:rPr>
              <w:instrText xml:space="preserve"> PAGEREF _Toc201837432 \h </w:instrText>
            </w:r>
            <w:r w:rsidR="00665AC9">
              <w:rPr>
                <w:noProof/>
                <w:webHidden/>
              </w:rPr>
            </w:r>
            <w:r w:rsidR="00665AC9">
              <w:rPr>
                <w:noProof/>
                <w:webHidden/>
              </w:rPr>
              <w:fldChar w:fldCharType="separate"/>
            </w:r>
            <w:r w:rsidR="005D1FFE">
              <w:rPr>
                <w:noProof/>
                <w:webHidden/>
              </w:rPr>
              <w:t>12</w:t>
            </w:r>
            <w:r w:rsidR="00665AC9">
              <w:rPr>
                <w:noProof/>
                <w:webHidden/>
              </w:rPr>
              <w:fldChar w:fldCharType="end"/>
            </w:r>
          </w:hyperlink>
        </w:p>
        <w:p w14:paraId="7C9CA4FF" w14:textId="122EBA7F" w:rsidR="00665AC9" w:rsidRDefault="003258BC">
          <w:pPr>
            <w:pStyle w:val="TOC2"/>
            <w:tabs>
              <w:tab w:val="right" w:leader="dot" w:pos="9016"/>
            </w:tabs>
            <w:rPr>
              <w:rFonts w:asciiTheme="minorHAnsi" w:eastAsiaTheme="minorEastAsia" w:hAnsiTheme="minorHAnsi"/>
              <w:noProof/>
              <w:sz w:val="22"/>
              <w:lang w:eastAsia="en-GB"/>
            </w:rPr>
          </w:pPr>
          <w:hyperlink w:anchor="_Toc201837433" w:history="1">
            <w:r w:rsidR="00665AC9" w:rsidRPr="000C3CF5">
              <w:rPr>
                <w:rStyle w:val="Hyperlink"/>
                <w:rFonts w:eastAsia="Times New Roman"/>
                <w:noProof/>
                <w:lang w:eastAsia="en-GB"/>
              </w:rPr>
              <w:t>4.5. Parents/Guardians</w:t>
            </w:r>
            <w:r w:rsidR="00665AC9">
              <w:rPr>
                <w:noProof/>
                <w:webHidden/>
              </w:rPr>
              <w:tab/>
            </w:r>
            <w:r w:rsidR="00665AC9">
              <w:rPr>
                <w:noProof/>
                <w:webHidden/>
              </w:rPr>
              <w:fldChar w:fldCharType="begin"/>
            </w:r>
            <w:r w:rsidR="00665AC9">
              <w:rPr>
                <w:noProof/>
                <w:webHidden/>
              </w:rPr>
              <w:instrText xml:space="preserve"> PAGEREF _Toc201837433 \h </w:instrText>
            </w:r>
            <w:r w:rsidR="00665AC9">
              <w:rPr>
                <w:noProof/>
                <w:webHidden/>
              </w:rPr>
            </w:r>
            <w:r w:rsidR="00665AC9">
              <w:rPr>
                <w:noProof/>
                <w:webHidden/>
              </w:rPr>
              <w:fldChar w:fldCharType="separate"/>
            </w:r>
            <w:r w:rsidR="005D1FFE">
              <w:rPr>
                <w:noProof/>
                <w:webHidden/>
              </w:rPr>
              <w:t>14</w:t>
            </w:r>
            <w:r w:rsidR="00665AC9">
              <w:rPr>
                <w:noProof/>
                <w:webHidden/>
              </w:rPr>
              <w:fldChar w:fldCharType="end"/>
            </w:r>
          </w:hyperlink>
        </w:p>
        <w:p w14:paraId="2072CBD1" w14:textId="29433E9C" w:rsidR="00665AC9" w:rsidRDefault="003258BC">
          <w:pPr>
            <w:pStyle w:val="TOC2"/>
            <w:tabs>
              <w:tab w:val="right" w:leader="dot" w:pos="9016"/>
            </w:tabs>
            <w:rPr>
              <w:rFonts w:asciiTheme="minorHAnsi" w:eastAsiaTheme="minorEastAsia" w:hAnsiTheme="minorHAnsi"/>
              <w:noProof/>
              <w:sz w:val="22"/>
              <w:lang w:eastAsia="en-GB"/>
            </w:rPr>
          </w:pPr>
          <w:hyperlink w:anchor="_Toc201837434" w:history="1">
            <w:r w:rsidR="00665AC9" w:rsidRPr="000C3CF5">
              <w:rPr>
                <w:rStyle w:val="Hyperlink"/>
                <w:rFonts w:eastAsia="Times New Roman"/>
                <w:noProof/>
                <w:lang w:eastAsia="en-GB"/>
              </w:rPr>
              <w:t>4.6. The Pupils</w:t>
            </w:r>
            <w:r w:rsidR="00665AC9">
              <w:rPr>
                <w:noProof/>
                <w:webHidden/>
              </w:rPr>
              <w:tab/>
            </w:r>
            <w:r w:rsidR="00665AC9">
              <w:rPr>
                <w:noProof/>
                <w:webHidden/>
              </w:rPr>
              <w:fldChar w:fldCharType="begin"/>
            </w:r>
            <w:r w:rsidR="00665AC9">
              <w:rPr>
                <w:noProof/>
                <w:webHidden/>
              </w:rPr>
              <w:instrText xml:space="preserve"> PAGEREF _Toc201837434 \h </w:instrText>
            </w:r>
            <w:r w:rsidR="00665AC9">
              <w:rPr>
                <w:noProof/>
                <w:webHidden/>
              </w:rPr>
            </w:r>
            <w:r w:rsidR="00665AC9">
              <w:rPr>
                <w:noProof/>
                <w:webHidden/>
              </w:rPr>
              <w:fldChar w:fldCharType="separate"/>
            </w:r>
            <w:r w:rsidR="005D1FFE">
              <w:rPr>
                <w:noProof/>
                <w:webHidden/>
              </w:rPr>
              <w:t>15</w:t>
            </w:r>
            <w:r w:rsidR="00665AC9">
              <w:rPr>
                <w:noProof/>
                <w:webHidden/>
              </w:rPr>
              <w:fldChar w:fldCharType="end"/>
            </w:r>
          </w:hyperlink>
        </w:p>
        <w:p w14:paraId="6F01CA18" w14:textId="4B605005" w:rsidR="00665AC9" w:rsidRDefault="003258BC">
          <w:pPr>
            <w:pStyle w:val="TOC2"/>
            <w:tabs>
              <w:tab w:val="right" w:leader="dot" w:pos="9016"/>
            </w:tabs>
            <w:rPr>
              <w:rFonts w:asciiTheme="minorHAnsi" w:eastAsiaTheme="minorEastAsia" w:hAnsiTheme="minorHAnsi"/>
              <w:noProof/>
              <w:sz w:val="22"/>
              <w:lang w:eastAsia="en-GB"/>
            </w:rPr>
          </w:pPr>
          <w:hyperlink w:anchor="_Toc201837435" w:history="1">
            <w:r w:rsidR="00665AC9" w:rsidRPr="000C3CF5">
              <w:rPr>
                <w:rStyle w:val="Hyperlink"/>
                <w:rFonts w:eastAsia="Times New Roman"/>
                <w:noProof/>
                <w:lang w:eastAsia="en-GB"/>
              </w:rPr>
              <w:t>4.7. Other Healthcare Professionals</w:t>
            </w:r>
            <w:r w:rsidR="00665AC9">
              <w:rPr>
                <w:noProof/>
                <w:webHidden/>
              </w:rPr>
              <w:tab/>
            </w:r>
            <w:r w:rsidR="00665AC9">
              <w:rPr>
                <w:noProof/>
                <w:webHidden/>
              </w:rPr>
              <w:fldChar w:fldCharType="begin"/>
            </w:r>
            <w:r w:rsidR="00665AC9">
              <w:rPr>
                <w:noProof/>
                <w:webHidden/>
              </w:rPr>
              <w:instrText xml:space="preserve"> PAGEREF _Toc201837435 \h </w:instrText>
            </w:r>
            <w:r w:rsidR="00665AC9">
              <w:rPr>
                <w:noProof/>
                <w:webHidden/>
              </w:rPr>
            </w:r>
            <w:r w:rsidR="00665AC9">
              <w:rPr>
                <w:noProof/>
                <w:webHidden/>
              </w:rPr>
              <w:fldChar w:fldCharType="separate"/>
            </w:r>
            <w:r w:rsidR="005D1FFE">
              <w:rPr>
                <w:noProof/>
                <w:webHidden/>
              </w:rPr>
              <w:t>16</w:t>
            </w:r>
            <w:r w:rsidR="00665AC9">
              <w:rPr>
                <w:noProof/>
                <w:webHidden/>
              </w:rPr>
              <w:fldChar w:fldCharType="end"/>
            </w:r>
          </w:hyperlink>
        </w:p>
        <w:p w14:paraId="32B2EB43" w14:textId="43C3B736" w:rsidR="00665AC9" w:rsidRDefault="003258BC">
          <w:pPr>
            <w:pStyle w:val="TOC2"/>
            <w:tabs>
              <w:tab w:val="right" w:leader="dot" w:pos="9016"/>
            </w:tabs>
            <w:rPr>
              <w:rFonts w:asciiTheme="minorHAnsi" w:eastAsiaTheme="minorEastAsia" w:hAnsiTheme="minorHAnsi"/>
              <w:noProof/>
              <w:sz w:val="22"/>
              <w:lang w:eastAsia="en-GB"/>
            </w:rPr>
          </w:pPr>
          <w:hyperlink w:anchor="_Toc201837436" w:history="1">
            <w:r w:rsidR="00665AC9" w:rsidRPr="000C3CF5">
              <w:rPr>
                <w:rStyle w:val="Hyperlink"/>
                <w:rFonts w:eastAsia="Times New Roman"/>
                <w:noProof/>
                <w:lang w:eastAsia="en-GB"/>
              </w:rPr>
              <w:t>4.8. Local Authorities</w:t>
            </w:r>
            <w:r w:rsidR="00665AC9">
              <w:rPr>
                <w:noProof/>
                <w:webHidden/>
              </w:rPr>
              <w:tab/>
            </w:r>
            <w:r w:rsidR="00665AC9">
              <w:rPr>
                <w:noProof/>
                <w:webHidden/>
              </w:rPr>
              <w:fldChar w:fldCharType="begin"/>
            </w:r>
            <w:r w:rsidR="00665AC9">
              <w:rPr>
                <w:noProof/>
                <w:webHidden/>
              </w:rPr>
              <w:instrText xml:space="preserve"> PAGEREF _Toc201837436 \h </w:instrText>
            </w:r>
            <w:r w:rsidR="00665AC9">
              <w:rPr>
                <w:noProof/>
                <w:webHidden/>
              </w:rPr>
            </w:r>
            <w:r w:rsidR="00665AC9">
              <w:rPr>
                <w:noProof/>
                <w:webHidden/>
              </w:rPr>
              <w:fldChar w:fldCharType="separate"/>
            </w:r>
            <w:r w:rsidR="005D1FFE">
              <w:rPr>
                <w:noProof/>
                <w:webHidden/>
              </w:rPr>
              <w:t>16</w:t>
            </w:r>
            <w:r w:rsidR="00665AC9">
              <w:rPr>
                <w:noProof/>
                <w:webHidden/>
              </w:rPr>
              <w:fldChar w:fldCharType="end"/>
            </w:r>
          </w:hyperlink>
        </w:p>
        <w:p w14:paraId="14F83C97" w14:textId="2B5D95C4" w:rsidR="00665AC9" w:rsidRDefault="003258BC">
          <w:pPr>
            <w:pStyle w:val="TOC2"/>
            <w:tabs>
              <w:tab w:val="right" w:leader="dot" w:pos="9016"/>
            </w:tabs>
            <w:rPr>
              <w:rFonts w:asciiTheme="minorHAnsi" w:eastAsiaTheme="minorEastAsia" w:hAnsiTheme="minorHAnsi"/>
              <w:noProof/>
              <w:sz w:val="22"/>
              <w:lang w:eastAsia="en-GB"/>
            </w:rPr>
          </w:pPr>
          <w:hyperlink w:anchor="_Toc201837437" w:history="1">
            <w:r w:rsidR="00665AC9" w:rsidRPr="000C3CF5">
              <w:rPr>
                <w:rStyle w:val="Hyperlink"/>
                <w:rFonts w:eastAsia="Times New Roman"/>
                <w:noProof/>
                <w:lang w:eastAsia="en-GB"/>
              </w:rPr>
              <w:t>4.9. Ofsted</w:t>
            </w:r>
            <w:r w:rsidR="00665AC9">
              <w:rPr>
                <w:noProof/>
                <w:webHidden/>
              </w:rPr>
              <w:tab/>
            </w:r>
            <w:r w:rsidR="00665AC9">
              <w:rPr>
                <w:noProof/>
                <w:webHidden/>
              </w:rPr>
              <w:fldChar w:fldCharType="begin"/>
            </w:r>
            <w:r w:rsidR="00665AC9">
              <w:rPr>
                <w:noProof/>
                <w:webHidden/>
              </w:rPr>
              <w:instrText xml:space="preserve"> PAGEREF _Toc201837437 \h </w:instrText>
            </w:r>
            <w:r w:rsidR="00665AC9">
              <w:rPr>
                <w:noProof/>
                <w:webHidden/>
              </w:rPr>
            </w:r>
            <w:r w:rsidR="00665AC9">
              <w:rPr>
                <w:noProof/>
                <w:webHidden/>
              </w:rPr>
              <w:fldChar w:fldCharType="separate"/>
            </w:r>
            <w:r w:rsidR="005D1FFE">
              <w:rPr>
                <w:noProof/>
                <w:webHidden/>
              </w:rPr>
              <w:t>17</w:t>
            </w:r>
            <w:r w:rsidR="00665AC9">
              <w:rPr>
                <w:noProof/>
                <w:webHidden/>
              </w:rPr>
              <w:fldChar w:fldCharType="end"/>
            </w:r>
          </w:hyperlink>
        </w:p>
        <w:p w14:paraId="123918C4" w14:textId="3D73899D" w:rsidR="00665AC9" w:rsidRDefault="003258BC">
          <w:pPr>
            <w:pStyle w:val="TOC1"/>
            <w:tabs>
              <w:tab w:val="left" w:pos="440"/>
              <w:tab w:val="right" w:leader="dot" w:pos="9016"/>
            </w:tabs>
            <w:rPr>
              <w:rFonts w:asciiTheme="minorHAnsi" w:eastAsiaTheme="minorEastAsia" w:hAnsiTheme="minorHAnsi"/>
              <w:noProof/>
              <w:sz w:val="22"/>
              <w:lang w:eastAsia="en-GB"/>
            </w:rPr>
          </w:pPr>
          <w:hyperlink w:anchor="_Toc201837438" w:history="1">
            <w:r w:rsidR="00665AC9" w:rsidRPr="000C3CF5">
              <w:rPr>
                <w:rStyle w:val="Hyperlink"/>
                <w:noProof/>
                <w:lang w:eastAsia="en-GB"/>
              </w:rPr>
              <w:t>5.</w:t>
            </w:r>
            <w:r w:rsidR="00665AC9">
              <w:rPr>
                <w:rFonts w:asciiTheme="minorHAnsi" w:eastAsiaTheme="minorEastAsia" w:hAnsiTheme="minorHAnsi"/>
                <w:noProof/>
                <w:sz w:val="22"/>
                <w:lang w:eastAsia="en-GB"/>
              </w:rPr>
              <w:tab/>
            </w:r>
            <w:r w:rsidR="00665AC9" w:rsidRPr="000C3CF5">
              <w:rPr>
                <w:rStyle w:val="Hyperlink"/>
                <w:noProof/>
                <w:lang w:eastAsia="en-GB"/>
              </w:rPr>
              <w:t>Medical Information</w:t>
            </w:r>
            <w:r w:rsidR="00665AC9">
              <w:rPr>
                <w:noProof/>
                <w:webHidden/>
              </w:rPr>
              <w:tab/>
            </w:r>
            <w:r w:rsidR="00665AC9">
              <w:rPr>
                <w:noProof/>
                <w:webHidden/>
              </w:rPr>
              <w:fldChar w:fldCharType="begin"/>
            </w:r>
            <w:r w:rsidR="00665AC9">
              <w:rPr>
                <w:noProof/>
                <w:webHidden/>
              </w:rPr>
              <w:instrText xml:space="preserve"> PAGEREF _Toc201837438 \h </w:instrText>
            </w:r>
            <w:r w:rsidR="00665AC9">
              <w:rPr>
                <w:noProof/>
                <w:webHidden/>
              </w:rPr>
            </w:r>
            <w:r w:rsidR="00665AC9">
              <w:rPr>
                <w:noProof/>
                <w:webHidden/>
              </w:rPr>
              <w:fldChar w:fldCharType="separate"/>
            </w:r>
            <w:r w:rsidR="005D1FFE">
              <w:rPr>
                <w:noProof/>
                <w:webHidden/>
              </w:rPr>
              <w:t>18</w:t>
            </w:r>
            <w:r w:rsidR="00665AC9">
              <w:rPr>
                <w:noProof/>
                <w:webHidden/>
              </w:rPr>
              <w:fldChar w:fldCharType="end"/>
            </w:r>
          </w:hyperlink>
        </w:p>
        <w:p w14:paraId="3377DB9D" w14:textId="2EEBF43F" w:rsidR="00665AC9" w:rsidRDefault="003258BC">
          <w:pPr>
            <w:pStyle w:val="TOC1"/>
            <w:tabs>
              <w:tab w:val="left" w:pos="440"/>
              <w:tab w:val="right" w:leader="dot" w:pos="9016"/>
            </w:tabs>
            <w:rPr>
              <w:rFonts w:asciiTheme="minorHAnsi" w:eastAsiaTheme="minorEastAsia" w:hAnsiTheme="minorHAnsi"/>
              <w:noProof/>
              <w:sz w:val="22"/>
              <w:lang w:eastAsia="en-GB"/>
            </w:rPr>
          </w:pPr>
          <w:hyperlink w:anchor="_Toc201837439" w:history="1">
            <w:r w:rsidR="00665AC9" w:rsidRPr="000C3CF5">
              <w:rPr>
                <w:rStyle w:val="Hyperlink"/>
                <w:noProof/>
                <w:lang w:eastAsia="en-GB"/>
              </w:rPr>
              <w:t>6.</w:t>
            </w:r>
            <w:r w:rsidR="00665AC9">
              <w:rPr>
                <w:rFonts w:asciiTheme="minorHAnsi" w:eastAsiaTheme="minorEastAsia" w:hAnsiTheme="minorHAnsi"/>
                <w:noProof/>
                <w:sz w:val="22"/>
                <w:lang w:eastAsia="en-GB"/>
              </w:rPr>
              <w:tab/>
            </w:r>
            <w:r w:rsidR="00665AC9" w:rsidRPr="000C3CF5">
              <w:rPr>
                <w:rStyle w:val="Hyperlink"/>
                <w:noProof/>
                <w:lang w:eastAsia="en-GB"/>
              </w:rPr>
              <w:t>Staff Training</w:t>
            </w:r>
            <w:r w:rsidR="00665AC9">
              <w:rPr>
                <w:noProof/>
                <w:webHidden/>
              </w:rPr>
              <w:tab/>
            </w:r>
            <w:r w:rsidR="00665AC9">
              <w:rPr>
                <w:noProof/>
                <w:webHidden/>
              </w:rPr>
              <w:fldChar w:fldCharType="begin"/>
            </w:r>
            <w:r w:rsidR="00665AC9">
              <w:rPr>
                <w:noProof/>
                <w:webHidden/>
              </w:rPr>
              <w:instrText xml:space="preserve"> PAGEREF _Toc201837439 \h </w:instrText>
            </w:r>
            <w:r w:rsidR="00665AC9">
              <w:rPr>
                <w:noProof/>
                <w:webHidden/>
              </w:rPr>
            </w:r>
            <w:r w:rsidR="00665AC9">
              <w:rPr>
                <w:noProof/>
                <w:webHidden/>
              </w:rPr>
              <w:fldChar w:fldCharType="separate"/>
            </w:r>
            <w:r w:rsidR="005D1FFE">
              <w:rPr>
                <w:noProof/>
                <w:webHidden/>
              </w:rPr>
              <w:t>19</w:t>
            </w:r>
            <w:r w:rsidR="00665AC9">
              <w:rPr>
                <w:noProof/>
                <w:webHidden/>
              </w:rPr>
              <w:fldChar w:fldCharType="end"/>
            </w:r>
          </w:hyperlink>
        </w:p>
        <w:p w14:paraId="1830E9A8" w14:textId="53AD6E5C" w:rsidR="00665AC9" w:rsidRDefault="003258BC">
          <w:pPr>
            <w:pStyle w:val="TOC1"/>
            <w:tabs>
              <w:tab w:val="left" w:pos="440"/>
              <w:tab w:val="right" w:leader="dot" w:pos="9016"/>
            </w:tabs>
            <w:rPr>
              <w:rFonts w:asciiTheme="minorHAnsi" w:eastAsiaTheme="minorEastAsia" w:hAnsiTheme="minorHAnsi"/>
              <w:noProof/>
              <w:sz w:val="22"/>
              <w:lang w:eastAsia="en-GB"/>
            </w:rPr>
          </w:pPr>
          <w:hyperlink w:anchor="_Toc201837440" w:history="1">
            <w:r w:rsidR="00665AC9" w:rsidRPr="000C3CF5">
              <w:rPr>
                <w:rStyle w:val="Hyperlink"/>
                <w:noProof/>
                <w:lang w:eastAsia="en-GB"/>
              </w:rPr>
              <w:t>7.</w:t>
            </w:r>
            <w:r w:rsidR="00665AC9">
              <w:rPr>
                <w:rFonts w:asciiTheme="minorHAnsi" w:eastAsiaTheme="minorEastAsia" w:hAnsiTheme="minorHAnsi"/>
                <w:noProof/>
                <w:sz w:val="22"/>
                <w:lang w:eastAsia="en-GB"/>
              </w:rPr>
              <w:tab/>
            </w:r>
            <w:r w:rsidR="00665AC9" w:rsidRPr="000C3CF5">
              <w:rPr>
                <w:rStyle w:val="Hyperlink"/>
                <w:noProof/>
                <w:lang w:eastAsia="en-GB"/>
              </w:rPr>
              <w:t>Hygiene/Infection Control</w:t>
            </w:r>
            <w:r w:rsidR="00665AC9">
              <w:rPr>
                <w:noProof/>
                <w:webHidden/>
              </w:rPr>
              <w:tab/>
            </w:r>
            <w:r w:rsidR="00665AC9">
              <w:rPr>
                <w:noProof/>
                <w:webHidden/>
              </w:rPr>
              <w:fldChar w:fldCharType="begin"/>
            </w:r>
            <w:r w:rsidR="00665AC9">
              <w:rPr>
                <w:noProof/>
                <w:webHidden/>
              </w:rPr>
              <w:instrText xml:space="preserve"> PAGEREF _Toc201837440 \h </w:instrText>
            </w:r>
            <w:r w:rsidR="00665AC9">
              <w:rPr>
                <w:noProof/>
                <w:webHidden/>
              </w:rPr>
            </w:r>
            <w:r w:rsidR="00665AC9">
              <w:rPr>
                <w:noProof/>
                <w:webHidden/>
              </w:rPr>
              <w:fldChar w:fldCharType="separate"/>
            </w:r>
            <w:r w:rsidR="005D1FFE">
              <w:rPr>
                <w:noProof/>
                <w:webHidden/>
              </w:rPr>
              <w:t>20</w:t>
            </w:r>
            <w:r w:rsidR="00665AC9">
              <w:rPr>
                <w:noProof/>
                <w:webHidden/>
              </w:rPr>
              <w:fldChar w:fldCharType="end"/>
            </w:r>
          </w:hyperlink>
        </w:p>
        <w:p w14:paraId="2780A0C8" w14:textId="1A7469B6" w:rsidR="00665AC9" w:rsidRDefault="003258BC">
          <w:pPr>
            <w:pStyle w:val="TOC1"/>
            <w:tabs>
              <w:tab w:val="left" w:pos="440"/>
              <w:tab w:val="right" w:leader="dot" w:pos="9016"/>
            </w:tabs>
            <w:rPr>
              <w:rFonts w:asciiTheme="minorHAnsi" w:eastAsiaTheme="minorEastAsia" w:hAnsiTheme="minorHAnsi"/>
              <w:noProof/>
              <w:sz w:val="22"/>
              <w:lang w:eastAsia="en-GB"/>
            </w:rPr>
          </w:pPr>
          <w:hyperlink w:anchor="_Toc201837441" w:history="1">
            <w:r w:rsidR="00665AC9" w:rsidRPr="000C3CF5">
              <w:rPr>
                <w:rStyle w:val="Hyperlink"/>
                <w:noProof/>
                <w:lang w:eastAsia="en-GB"/>
              </w:rPr>
              <w:t>8.</w:t>
            </w:r>
            <w:r w:rsidR="00665AC9">
              <w:rPr>
                <w:rFonts w:asciiTheme="minorHAnsi" w:eastAsiaTheme="minorEastAsia" w:hAnsiTheme="minorHAnsi"/>
                <w:noProof/>
                <w:sz w:val="22"/>
                <w:lang w:eastAsia="en-GB"/>
              </w:rPr>
              <w:tab/>
            </w:r>
            <w:r w:rsidR="00665AC9" w:rsidRPr="000C3CF5">
              <w:rPr>
                <w:rStyle w:val="Hyperlink"/>
                <w:noProof/>
                <w:lang w:eastAsia="en-GB"/>
              </w:rPr>
              <w:t>Medication</w:t>
            </w:r>
            <w:r w:rsidR="00665AC9">
              <w:rPr>
                <w:noProof/>
                <w:webHidden/>
              </w:rPr>
              <w:tab/>
            </w:r>
            <w:r w:rsidR="00665AC9">
              <w:rPr>
                <w:noProof/>
                <w:webHidden/>
              </w:rPr>
              <w:fldChar w:fldCharType="begin"/>
            </w:r>
            <w:r w:rsidR="00665AC9">
              <w:rPr>
                <w:noProof/>
                <w:webHidden/>
              </w:rPr>
              <w:instrText xml:space="preserve"> PAGEREF _Toc201837441 \h </w:instrText>
            </w:r>
            <w:r w:rsidR="00665AC9">
              <w:rPr>
                <w:noProof/>
                <w:webHidden/>
              </w:rPr>
            </w:r>
            <w:r w:rsidR="00665AC9">
              <w:rPr>
                <w:noProof/>
                <w:webHidden/>
              </w:rPr>
              <w:fldChar w:fldCharType="separate"/>
            </w:r>
            <w:r w:rsidR="005D1FFE">
              <w:rPr>
                <w:noProof/>
                <w:webHidden/>
              </w:rPr>
              <w:t>21</w:t>
            </w:r>
            <w:r w:rsidR="00665AC9">
              <w:rPr>
                <w:noProof/>
                <w:webHidden/>
              </w:rPr>
              <w:fldChar w:fldCharType="end"/>
            </w:r>
          </w:hyperlink>
        </w:p>
        <w:p w14:paraId="0CA4EED4" w14:textId="103A6E59" w:rsidR="00665AC9" w:rsidRDefault="003258BC">
          <w:pPr>
            <w:pStyle w:val="TOC2"/>
            <w:tabs>
              <w:tab w:val="right" w:leader="dot" w:pos="9016"/>
            </w:tabs>
            <w:rPr>
              <w:rFonts w:asciiTheme="minorHAnsi" w:eastAsiaTheme="minorEastAsia" w:hAnsiTheme="minorHAnsi"/>
              <w:noProof/>
              <w:sz w:val="22"/>
              <w:lang w:eastAsia="en-GB"/>
            </w:rPr>
          </w:pPr>
          <w:hyperlink w:anchor="_Toc201837442" w:history="1">
            <w:r w:rsidR="00665AC9" w:rsidRPr="000C3CF5">
              <w:rPr>
                <w:rStyle w:val="Hyperlink"/>
                <w:rFonts w:eastAsia="Times New Roman"/>
                <w:noProof/>
                <w:lang w:eastAsia="en-GB"/>
              </w:rPr>
              <w:t>Arrival of Medication at Horton Lodge</w:t>
            </w:r>
            <w:r w:rsidR="00665AC9">
              <w:rPr>
                <w:noProof/>
                <w:webHidden/>
              </w:rPr>
              <w:tab/>
            </w:r>
            <w:r w:rsidR="00665AC9">
              <w:rPr>
                <w:noProof/>
                <w:webHidden/>
              </w:rPr>
              <w:fldChar w:fldCharType="begin"/>
            </w:r>
            <w:r w:rsidR="00665AC9">
              <w:rPr>
                <w:noProof/>
                <w:webHidden/>
              </w:rPr>
              <w:instrText xml:space="preserve"> PAGEREF _Toc201837442 \h </w:instrText>
            </w:r>
            <w:r w:rsidR="00665AC9">
              <w:rPr>
                <w:noProof/>
                <w:webHidden/>
              </w:rPr>
            </w:r>
            <w:r w:rsidR="00665AC9">
              <w:rPr>
                <w:noProof/>
                <w:webHidden/>
              </w:rPr>
              <w:fldChar w:fldCharType="separate"/>
            </w:r>
            <w:r w:rsidR="005D1FFE">
              <w:rPr>
                <w:noProof/>
                <w:webHidden/>
              </w:rPr>
              <w:t>21</w:t>
            </w:r>
            <w:r w:rsidR="00665AC9">
              <w:rPr>
                <w:noProof/>
                <w:webHidden/>
              </w:rPr>
              <w:fldChar w:fldCharType="end"/>
            </w:r>
          </w:hyperlink>
        </w:p>
        <w:p w14:paraId="2E6AEA26" w14:textId="7F946A4D" w:rsidR="00665AC9" w:rsidRDefault="003258BC">
          <w:pPr>
            <w:pStyle w:val="TOC2"/>
            <w:tabs>
              <w:tab w:val="right" w:leader="dot" w:pos="9016"/>
            </w:tabs>
            <w:rPr>
              <w:rFonts w:asciiTheme="minorHAnsi" w:eastAsiaTheme="minorEastAsia" w:hAnsiTheme="minorHAnsi"/>
              <w:noProof/>
              <w:sz w:val="22"/>
              <w:lang w:eastAsia="en-GB"/>
            </w:rPr>
          </w:pPr>
          <w:hyperlink w:anchor="_Toc201837443" w:history="1">
            <w:r w:rsidR="00665AC9" w:rsidRPr="000C3CF5">
              <w:rPr>
                <w:rStyle w:val="Hyperlink"/>
                <w:rFonts w:eastAsia="Times New Roman"/>
                <w:noProof/>
                <w:lang w:eastAsia="en-GB"/>
              </w:rPr>
              <w:t>Receipt of Medications</w:t>
            </w:r>
            <w:r w:rsidR="00665AC9">
              <w:rPr>
                <w:noProof/>
                <w:webHidden/>
              </w:rPr>
              <w:tab/>
            </w:r>
            <w:r w:rsidR="00665AC9">
              <w:rPr>
                <w:noProof/>
                <w:webHidden/>
              </w:rPr>
              <w:fldChar w:fldCharType="begin"/>
            </w:r>
            <w:r w:rsidR="00665AC9">
              <w:rPr>
                <w:noProof/>
                <w:webHidden/>
              </w:rPr>
              <w:instrText xml:space="preserve"> PAGEREF _Toc201837443 \h </w:instrText>
            </w:r>
            <w:r w:rsidR="00665AC9">
              <w:rPr>
                <w:noProof/>
                <w:webHidden/>
              </w:rPr>
            </w:r>
            <w:r w:rsidR="00665AC9">
              <w:rPr>
                <w:noProof/>
                <w:webHidden/>
              </w:rPr>
              <w:fldChar w:fldCharType="separate"/>
            </w:r>
            <w:r w:rsidR="005D1FFE">
              <w:rPr>
                <w:noProof/>
                <w:webHidden/>
              </w:rPr>
              <w:t>21</w:t>
            </w:r>
            <w:r w:rsidR="00665AC9">
              <w:rPr>
                <w:noProof/>
                <w:webHidden/>
              </w:rPr>
              <w:fldChar w:fldCharType="end"/>
            </w:r>
          </w:hyperlink>
        </w:p>
        <w:p w14:paraId="56A570F2" w14:textId="2354B480" w:rsidR="00665AC9" w:rsidRDefault="003258BC">
          <w:pPr>
            <w:pStyle w:val="TOC2"/>
            <w:tabs>
              <w:tab w:val="right" w:leader="dot" w:pos="9016"/>
            </w:tabs>
            <w:rPr>
              <w:rFonts w:asciiTheme="minorHAnsi" w:eastAsiaTheme="minorEastAsia" w:hAnsiTheme="minorHAnsi"/>
              <w:noProof/>
              <w:sz w:val="22"/>
              <w:lang w:eastAsia="en-GB"/>
            </w:rPr>
          </w:pPr>
          <w:hyperlink w:anchor="_Toc201837444" w:history="1">
            <w:r w:rsidR="00665AC9" w:rsidRPr="000C3CF5">
              <w:rPr>
                <w:rStyle w:val="Hyperlink"/>
                <w:noProof/>
              </w:rPr>
              <w:t>Storage of Medication</w:t>
            </w:r>
            <w:r w:rsidR="00665AC9">
              <w:rPr>
                <w:noProof/>
                <w:webHidden/>
              </w:rPr>
              <w:tab/>
            </w:r>
            <w:r w:rsidR="00665AC9">
              <w:rPr>
                <w:noProof/>
                <w:webHidden/>
              </w:rPr>
              <w:fldChar w:fldCharType="begin"/>
            </w:r>
            <w:r w:rsidR="00665AC9">
              <w:rPr>
                <w:noProof/>
                <w:webHidden/>
              </w:rPr>
              <w:instrText xml:space="preserve"> PAGEREF _Toc201837444 \h </w:instrText>
            </w:r>
            <w:r w:rsidR="00665AC9">
              <w:rPr>
                <w:noProof/>
                <w:webHidden/>
              </w:rPr>
            </w:r>
            <w:r w:rsidR="00665AC9">
              <w:rPr>
                <w:noProof/>
                <w:webHidden/>
              </w:rPr>
              <w:fldChar w:fldCharType="separate"/>
            </w:r>
            <w:r w:rsidR="005D1FFE">
              <w:rPr>
                <w:noProof/>
                <w:webHidden/>
              </w:rPr>
              <w:t>22</w:t>
            </w:r>
            <w:r w:rsidR="00665AC9">
              <w:rPr>
                <w:noProof/>
                <w:webHidden/>
              </w:rPr>
              <w:fldChar w:fldCharType="end"/>
            </w:r>
          </w:hyperlink>
        </w:p>
        <w:p w14:paraId="23EAD626" w14:textId="193C6068" w:rsidR="00665AC9" w:rsidRDefault="003258BC">
          <w:pPr>
            <w:pStyle w:val="TOC2"/>
            <w:tabs>
              <w:tab w:val="right" w:leader="dot" w:pos="9016"/>
            </w:tabs>
            <w:rPr>
              <w:rFonts w:asciiTheme="minorHAnsi" w:eastAsiaTheme="minorEastAsia" w:hAnsiTheme="minorHAnsi"/>
              <w:noProof/>
              <w:sz w:val="22"/>
              <w:lang w:eastAsia="en-GB"/>
            </w:rPr>
          </w:pPr>
          <w:hyperlink w:anchor="_Toc201837445" w:history="1">
            <w:r w:rsidR="00665AC9" w:rsidRPr="000C3CF5">
              <w:rPr>
                <w:rStyle w:val="Hyperlink"/>
                <w:rFonts w:eastAsia="Times New Roman"/>
                <w:noProof/>
                <w:lang w:eastAsia="en-GB"/>
              </w:rPr>
              <w:t>Administering Medication</w:t>
            </w:r>
            <w:r w:rsidR="00665AC9">
              <w:rPr>
                <w:noProof/>
                <w:webHidden/>
              </w:rPr>
              <w:tab/>
            </w:r>
            <w:r w:rsidR="00665AC9">
              <w:rPr>
                <w:noProof/>
                <w:webHidden/>
              </w:rPr>
              <w:fldChar w:fldCharType="begin"/>
            </w:r>
            <w:r w:rsidR="00665AC9">
              <w:rPr>
                <w:noProof/>
                <w:webHidden/>
              </w:rPr>
              <w:instrText xml:space="preserve"> PAGEREF _Toc201837445 \h </w:instrText>
            </w:r>
            <w:r w:rsidR="00665AC9">
              <w:rPr>
                <w:noProof/>
                <w:webHidden/>
              </w:rPr>
            </w:r>
            <w:r w:rsidR="00665AC9">
              <w:rPr>
                <w:noProof/>
                <w:webHidden/>
              </w:rPr>
              <w:fldChar w:fldCharType="separate"/>
            </w:r>
            <w:r w:rsidR="005D1FFE">
              <w:rPr>
                <w:noProof/>
                <w:webHidden/>
              </w:rPr>
              <w:t>23</w:t>
            </w:r>
            <w:r w:rsidR="00665AC9">
              <w:rPr>
                <w:noProof/>
                <w:webHidden/>
              </w:rPr>
              <w:fldChar w:fldCharType="end"/>
            </w:r>
          </w:hyperlink>
        </w:p>
        <w:p w14:paraId="0326284E" w14:textId="06C357D6" w:rsidR="00665AC9" w:rsidRDefault="003258BC">
          <w:pPr>
            <w:pStyle w:val="TOC1"/>
            <w:tabs>
              <w:tab w:val="left" w:pos="440"/>
              <w:tab w:val="right" w:leader="dot" w:pos="9016"/>
            </w:tabs>
            <w:rPr>
              <w:rFonts w:asciiTheme="minorHAnsi" w:eastAsiaTheme="minorEastAsia" w:hAnsiTheme="minorHAnsi"/>
              <w:noProof/>
              <w:sz w:val="22"/>
              <w:lang w:eastAsia="en-GB"/>
            </w:rPr>
          </w:pPr>
          <w:hyperlink w:anchor="_Toc201837446" w:history="1">
            <w:r w:rsidR="00665AC9" w:rsidRPr="000C3CF5">
              <w:rPr>
                <w:rStyle w:val="Hyperlink"/>
                <w:rFonts w:eastAsia="Times New Roman"/>
                <w:noProof/>
                <w:lang w:eastAsia="en-GB"/>
              </w:rPr>
              <w:t>9.</w:t>
            </w:r>
            <w:r w:rsidR="00665AC9">
              <w:rPr>
                <w:rFonts w:asciiTheme="minorHAnsi" w:eastAsiaTheme="minorEastAsia" w:hAnsiTheme="minorHAnsi"/>
                <w:noProof/>
                <w:sz w:val="22"/>
                <w:lang w:eastAsia="en-GB"/>
              </w:rPr>
              <w:tab/>
            </w:r>
            <w:r w:rsidR="00665AC9" w:rsidRPr="000C3CF5">
              <w:rPr>
                <w:rStyle w:val="Hyperlink"/>
                <w:noProof/>
                <w:lang w:eastAsia="en-GB"/>
              </w:rPr>
              <w:t>Transporting Oxygen</w:t>
            </w:r>
            <w:r w:rsidR="00665AC9">
              <w:rPr>
                <w:noProof/>
                <w:webHidden/>
              </w:rPr>
              <w:tab/>
            </w:r>
            <w:r w:rsidR="00665AC9">
              <w:rPr>
                <w:noProof/>
                <w:webHidden/>
              </w:rPr>
              <w:fldChar w:fldCharType="begin"/>
            </w:r>
            <w:r w:rsidR="00665AC9">
              <w:rPr>
                <w:noProof/>
                <w:webHidden/>
              </w:rPr>
              <w:instrText xml:space="preserve"> PAGEREF _Toc201837446 \h </w:instrText>
            </w:r>
            <w:r w:rsidR="00665AC9">
              <w:rPr>
                <w:noProof/>
                <w:webHidden/>
              </w:rPr>
            </w:r>
            <w:r w:rsidR="00665AC9">
              <w:rPr>
                <w:noProof/>
                <w:webHidden/>
              </w:rPr>
              <w:fldChar w:fldCharType="separate"/>
            </w:r>
            <w:r w:rsidR="005D1FFE">
              <w:rPr>
                <w:noProof/>
                <w:webHidden/>
              </w:rPr>
              <w:t>24</w:t>
            </w:r>
            <w:r w:rsidR="00665AC9">
              <w:rPr>
                <w:noProof/>
                <w:webHidden/>
              </w:rPr>
              <w:fldChar w:fldCharType="end"/>
            </w:r>
          </w:hyperlink>
        </w:p>
        <w:p w14:paraId="69E4EA29" w14:textId="711F586B" w:rsidR="00665AC9" w:rsidRDefault="003258BC">
          <w:pPr>
            <w:pStyle w:val="TOC1"/>
            <w:tabs>
              <w:tab w:val="left" w:pos="660"/>
              <w:tab w:val="right" w:leader="dot" w:pos="9016"/>
            </w:tabs>
            <w:rPr>
              <w:rFonts w:asciiTheme="minorHAnsi" w:eastAsiaTheme="minorEastAsia" w:hAnsiTheme="minorHAnsi"/>
              <w:noProof/>
              <w:sz w:val="22"/>
              <w:lang w:eastAsia="en-GB"/>
            </w:rPr>
          </w:pPr>
          <w:hyperlink w:anchor="_Toc201837447" w:history="1">
            <w:r w:rsidR="00665AC9" w:rsidRPr="000C3CF5">
              <w:rPr>
                <w:rStyle w:val="Hyperlink"/>
                <w:noProof/>
                <w:lang w:eastAsia="en-GB"/>
              </w:rPr>
              <w:t>10.</w:t>
            </w:r>
            <w:r w:rsidR="00665AC9">
              <w:rPr>
                <w:rFonts w:asciiTheme="minorHAnsi" w:eastAsiaTheme="minorEastAsia" w:hAnsiTheme="minorHAnsi"/>
                <w:noProof/>
                <w:sz w:val="22"/>
                <w:lang w:eastAsia="en-GB"/>
              </w:rPr>
              <w:tab/>
            </w:r>
            <w:r w:rsidR="00665AC9" w:rsidRPr="000C3CF5">
              <w:rPr>
                <w:rStyle w:val="Hyperlink"/>
                <w:noProof/>
                <w:lang w:eastAsia="en-GB"/>
              </w:rPr>
              <w:t>Suction</w:t>
            </w:r>
            <w:r w:rsidR="00665AC9">
              <w:rPr>
                <w:noProof/>
                <w:webHidden/>
              </w:rPr>
              <w:tab/>
            </w:r>
            <w:r w:rsidR="00665AC9">
              <w:rPr>
                <w:noProof/>
                <w:webHidden/>
              </w:rPr>
              <w:fldChar w:fldCharType="begin"/>
            </w:r>
            <w:r w:rsidR="00665AC9">
              <w:rPr>
                <w:noProof/>
                <w:webHidden/>
              </w:rPr>
              <w:instrText xml:space="preserve"> PAGEREF _Toc201837447 \h </w:instrText>
            </w:r>
            <w:r w:rsidR="00665AC9">
              <w:rPr>
                <w:noProof/>
                <w:webHidden/>
              </w:rPr>
            </w:r>
            <w:r w:rsidR="00665AC9">
              <w:rPr>
                <w:noProof/>
                <w:webHidden/>
              </w:rPr>
              <w:fldChar w:fldCharType="separate"/>
            </w:r>
            <w:r w:rsidR="005D1FFE">
              <w:rPr>
                <w:noProof/>
                <w:webHidden/>
              </w:rPr>
              <w:t>25</w:t>
            </w:r>
            <w:r w:rsidR="00665AC9">
              <w:rPr>
                <w:noProof/>
                <w:webHidden/>
              </w:rPr>
              <w:fldChar w:fldCharType="end"/>
            </w:r>
          </w:hyperlink>
        </w:p>
        <w:p w14:paraId="0DF81F16" w14:textId="511AB47D" w:rsidR="00665AC9" w:rsidRDefault="003258BC">
          <w:pPr>
            <w:pStyle w:val="TOC1"/>
            <w:tabs>
              <w:tab w:val="left" w:pos="660"/>
              <w:tab w:val="right" w:leader="dot" w:pos="9016"/>
            </w:tabs>
            <w:rPr>
              <w:rFonts w:asciiTheme="minorHAnsi" w:eastAsiaTheme="minorEastAsia" w:hAnsiTheme="minorHAnsi"/>
              <w:noProof/>
              <w:sz w:val="22"/>
              <w:lang w:eastAsia="en-GB"/>
            </w:rPr>
          </w:pPr>
          <w:hyperlink w:anchor="_Toc201837448" w:history="1">
            <w:r w:rsidR="00665AC9" w:rsidRPr="000C3CF5">
              <w:rPr>
                <w:rStyle w:val="Hyperlink"/>
                <w:noProof/>
                <w:lang w:eastAsia="en-GB"/>
              </w:rPr>
              <w:t>11.</w:t>
            </w:r>
            <w:r w:rsidR="00665AC9">
              <w:rPr>
                <w:rFonts w:asciiTheme="minorHAnsi" w:eastAsiaTheme="minorEastAsia" w:hAnsiTheme="minorHAnsi"/>
                <w:noProof/>
                <w:sz w:val="22"/>
                <w:lang w:eastAsia="en-GB"/>
              </w:rPr>
              <w:tab/>
            </w:r>
            <w:r w:rsidR="00665AC9" w:rsidRPr="000C3CF5">
              <w:rPr>
                <w:rStyle w:val="Hyperlink"/>
                <w:noProof/>
                <w:lang w:eastAsia="en-GB"/>
              </w:rPr>
              <w:t>Administering Feeds</w:t>
            </w:r>
            <w:r w:rsidR="00665AC9">
              <w:rPr>
                <w:noProof/>
                <w:webHidden/>
              </w:rPr>
              <w:tab/>
            </w:r>
            <w:r w:rsidR="00665AC9">
              <w:rPr>
                <w:noProof/>
                <w:webHidden/>
              </w:rPr>
              <w:fldChar w:fldCharType="begin"/>
            </w:r>
            <w:r w:rsidR="00665AC9">
              <w:rPr>
                <w:noProof/>
                <w:webHidden/>
              </w:rPr>
              <w:instrText xml:space="preserve"> PAGEREF _Toc201837448 \h </w:instrText>
            </w:r>
            <w:r w:rsidR="00665AC9">
              <w:rPr>
                <w:noProof/>
                <w:webHidden/>
              </w:rPr>
            </w:r>
            <w:r w:rsidR="00665AC9">
              <w:rPr>
                <w:noProof/>
                <w:webHidden/>
              </w:rPr>
              <w:fldChar w:fldCharType="separate"/>
            </w:r>
            <w:r w:rsidR="005D1FFE">
              <w:rPr>
                <w:noProof/>
                <w:webHidden/>
              </w:rPr>
              <w:t>25</w:t>
            </w:r>
            <w:r w:rsidR="00665AC9">
              <w:rPr>
                <w:noProof/>
                <w:webHidden/>
              </w:rPr>
              <w:fldChar w:fldCharType="end"/>
            </w:r>
          </w:hyperlink>
        </w:p>
        <w:p w14:paraId="02CD4099" w14:textId="163A9753" w:rsidR="00665AC9" w:rsidRDefault="003258BC">
          <w:pPr>
            <w:pStyle w:val="TOC1"/>
            <w:tabs>
              <w:tab w:val="left" w:pos="660"/>
              <w:tab w:val="right" w:leader="dot" w:pos="9016"/>
            </w:tabs>
            <w:rPr>
              <w:rFonts w:asciiTheme="minorHAnsi" w:eastAsiaTheme="minorEastAsia" w:hAnsiTheme="minorHAnsi"/>
              <w:noProof/>
              <w:sz w:val="22"/>
              <w:lang w:eastAsia="en-GB"/>
            </w:rPr>
          </w:pPr>
          <w:hyperlink w:anchor="_Toc201837449" w:history="1">
            <w:r w:rsidR="00665AC9" w:rsidRPr="000C3CF5">
              <w:rPr>
                <w:rStyle w:val="Hyperlink"/>
                <w:noProof/>
                <w:lang w:eastAsia="en-GB"/>
              </w:rPr>
              <w:t>12.</w:t>
            </w:r>
            <w:r w:rsidR="00665AC9">
              <w:rPr>
                <w:rFonts w:asciiTheme="minorHAnsi" w:eastAsiaTheme="minorEastAsia" w:hAnsiTheme="minorHAnsi"/>
                <w:noProof/>
                <w:sz w:val="22"/>
                <w:lang w:eastAsia="en-GB"/>
              </w:rPr>
              <w:tab/>
            </w:r>
            <w:r w:rsidR="00665AC9" w:rsidRPr="000C3CF5">
              <w:rPr>
                <w:rStyle w:val="Hyperlink"/>
                <w:noProof/>
                <w:lang w:eastAsia="en-GB"/>
              </w:rPr>
              <w:t>Administration of Antipyretic Medication (known as Paracetamol) in School</w:t>
            </w:r>
            <w:r w:rsidR="00665AC9">
              <w:rPr>
                <w:noProof/>
                <w:webHidden/>
              </w:rPr>
              <w:tab/>
            </w:r>
            <w:r w:rsidR="00665AC9">
              <w:rPr>
                <w:noProof/>
                <w:webHidden/>
              </w:rPr>
              <w:fldChar w:fldCharType="begin"/>
            </w:r>
            <w:r w:rsidR="00665AC9">
              <w:rPr>
                <w:noProof/>
                <w:webHidden/>
              </w:rPr>
              <w:instrText xml:space="preserve"> PAGEREF _Toc201837449 \h </w:instrText>
            </w:r>
            <w:r w:rsidR="00665AC9">
              <w:rPr>
                <w:noProof/>
                <w:webHidden/>
              </w:rPr>
            </w:r>
            <w:r w:rsidR="00665AC9">
              <w:rPr>
                <w:noProof/>
                <w:webHidden/>
              </w:rPr>
              <w:fldChar w:fldCharType="separate"/>
            </w:r>
            <w:r w:rsidR="005D1FFE">
              <w:rPr>
                <w:noProof/>
                <w:webHidden/>
              </w:rPr>
              <w:t>26</w:t>
            </w:r>
            <w:r w:rsidR="00665AC9">
              <w:rPr>
                <w:noProof/>
                <w:webHidden/>
              </w:rPr>
              <w:fldChar w:fldCharType="end"/>
            </w:r>
          </w:hyperlink>
        </w:p>
        <w:p w14:paraId="1733EA80" w14:textId="56661D30" w:rsidR="00665AC9" w:rsidRDefault="003258BC">
          <w:pPr>
            <w:pStyle w:val="TOC1"/>
            <w:tabs>
              <w:tab w:val="left" w:pos="660"/>
              <w:tab w:val="right" w:leader="dot" w:pos="9016"/>
            </w:tabs>
            <w:rPr>
              <w:rFonts w:asciiTheme="minorHAnsi" w:eastAsiaTheme="minorEastAsia" w:hAnsiTheme="minorHAnsi"/>
              <w:noProof/>
              <w:sz w:val="22"/>
              <w:lang w:eastAsia="en-GB"/>
            </w:rPr>
          </w:pPr>
          <w:hyperlink w:anchor="_Toc201837450" w:history="1">
            <w:r w:rsidR="00665AC9" w:rsidRPr="000C3CF5">
              <w:rPr>
                <w:rStyle w:val="Hyperlink"/>
                <w:noProof/>
                <w:lang w:eastAsia="en-GB"/>
              </w:rPr>
              <w:t>13.</w:t>
            </w:r>
            <w:r w:rsidR="00665AC9">
              <w:rPr>
                <w:rFonts w:asciiTheme="minorHAnsi" w:eastAsiaTheme="minorEastAsia" w:hAnsiTheme="minorHAnsi"/>
                <w:noProof/>
                <w:sz w:val="22"/>
                <w:lang w:eastAsia="en-GB"/>
              </w:rPr>
              <w:tab/>
            </w:r>
            <w:r w:rsidR="00665AC9" w:rsidRPr="000C3CF5">
              <w:rPr>
                <w:rStyle w:val="Hyperlink"/>
                <w:noProof/>
                <w:lang w:eastAsia="en-GB"/>
              </w:rPr>
              <w:t>First Aid and Intermittent Drugs</w:t>
            </w:r>
            <w:r w:rsidR="00665AC9">
              <w:rPr>
                <w:noProof/>
                <w:webHidden/>
              </w:rPr>
              <w:tab/>
            </w:r>
            <w:r w:rsidR="00665AC9">
              <w:rPr>
                <w:noProof/>
                <w:webHidden/>
              </w:rPr>
              <w:fldChar w:fldCharType="begin"/>
            </w:r>
            <w:r w:rsidR="00665AC9">
              <w:rPr>
                <w:noProof/>
                <w:webHidden/>
              </w:rPr>
              <w:instrText xml:space="preserve"> PAGEREF _Toc201837450 \h </w:instrText>
            </w:r>
            <w:r w:rsidR="00665AC9">
              <w:rPr>
                <w:noProof/>
                <w:webHidden/>
              </w:rPr>
            </w:r>
            <w:r w:rsidR="00665AC9">
              <w:rPr>
                <w:noProof/>
                <w:webHidden/>
              </w:rPr>
              <w:fldChar w:fldCharType="separate"/>
            </w:r>
            <w:r w:rsidR="005D1FFE">
              <w:rPr>
                <w:noProof/>
                <w:webHidden/>
              </w:rPr>
              <w:t>27</w:t>
            </w:r>
            <w:r w:rsidR="00665AC9">
              <w:rPr>
                <w:noProof/>
                <w:webHidden/>
              </w:rPr>
              <w:fldChar w:fldCharType="end"/>
            </w:r>
          </w:hyperlink>
        </w:p>
        <w:p w14:paraId="3DB7FDD4" w14:textId="03DCD107" w:rsidR="00665AC9" w:rsidRDefault="003258BC">
          <w:pPr>
            <w:pStyle w:val="TOC1"/>
            <w:tabs>
              <w:tab w:val="left" w:pos="660"/>
              <w:tab w:val="right" w:leader="dot" w:pos="9016"/>
            </w:tabs>
            <w:rPr>
              <w:rFonts w:asciiTheme="minorHAnsi" w:eastAsiaTheme="minorEastAsia" w:hAnsiTheme="minorHAnsi"/>
              <w:noProof/>
              <w:sz w:val="22"/>
              <w:lang w:eastAsia="en-GB"/>
            </w:rPr>
          </w:pPr>
          <w:hyperlink w:anchor="_Toc201837451" w:history="1">
            <w:r w:rsidR="00665AC9" w:rsidRPr="000C3CF5">
              <w:rPr>
                <w:rStyle w:val="Hyperlink"/>
                <w:noProof/>
                <w:lang w:eastAsia="en-GB"/>
              </w:rPr>
              <w:t>14.</w:t>
            </w:r>
            <w:r w:rsidR="00665AC9">
              <w:rPr>
                <w:rFonts w:asciiTheme="minorHAnsi" w:eastAsiaTheme="minorEastAsia" w:hAnsiTheme="minorHAnsi"/>
                <w:noProof/>
                <w:sz w:val="22"/>
                <w:lang w:eastAsia="en-GB"/>
              </w:rPr>
              <w:tab/>
            </w:r>
            <w:r w:rsidR="00665AC9" w:rsidRPr="000C3CF5">
              <w:rPr>
                <w:rStyle w:val="Hyperlink"/>
                <w:noProof/>
                <w:lang w:eastAsia="en-GB"/>
              </w:rPr>
              <w:t>Asthma</w:t>
            </w:r>
            <w:r w:rsidR="00665AC9">
              <w:rPr>
                <w:noProof/>
                <w:webHidden/>
              </w:rPr>
              <w:tab/>
            </w:r>
            <w:r w:rsidR="00665AC9">
              <w:rPr>
                <w:noProof/>
                <w:webHidden/>
              </w:rPr>
              <w:fldChar w:fldCharType="begin"/>
            </w:r>
            <w:r w:rsidR="00665AC9">
              <w:rPr>
                <w:noProof/>
                <w:webHidden/>
              </w:rPr>
              <w:instrText xml:space="preserve"> PAGEREF _Toc201837451 \h </w:instrText>
            </w:r>
            <w:r w:rsidR="00665AC9">
              <w:rPr>
                <w:noProof/>
                <w:webHidden/>
              </w:rPr>
            </w:r>
            <w:r w:rsidR="00665AC9">
              <w:rPr>
                <w:noProof/>
                <w:webHidden/>
              </w:rPr>
              <w:fldChar w:fldCharType="separate"/>
            </w:r>
            <w:r w:rsidR="005D1FFE">
              <w:rPr>
                <w:noProof/>
                <w:webHidden/>
              </w:rPr>
              <w:t>27</w:t>
            </w:r>
            <w:r w:rsidR="00665AC9">
              <w:rPr>
                <w:noProof/>
                <w:webHidden/>
              </w:rPr>
              <w:fldChar w:fldCharType="end"/>
            </w:r>
          </w:hyperlink>
        </w:p>
        <w:p w14:paraId="569189E0" w14:textId="7EA2E4C7" w:rsidR="00665AC9" w:rsidRDefault="003258BC">
          <w:pPr>
            <w:pStyle w:val="TOC1"/>
            <w:tabs>
              <w:tab w:val="left" w:pos="660"/>
              <w:tab w:val="right" w:leader="dot" w:pos="9016"/>
            </w:tabs>
            <w:rPr>
              <w:rFonts w:asciiTheme="minorHAnsi" w:eastAsiaTheme="minorEastAsia" w:hAnsiTheme="minorHAnsi"/>
              <w:noProof/>
              <w:sz w:val="22"/>
              <w:lang w:eastAsia="en-GB"/>
            </w:rPr>
          </w:pPr>
          <w:hyperlink w:anchor="_Toc201837452" w:history="1">
            <w:r w:rsidR="00665AC9" w:rsidRPr="000C3CF5">
              <w:rPr>
                <w:rStyle w:val="Hyperlink"/>
                <w:noProof/>
                <w:lang w:eastAsia="en-GB"/>
              </w:rPr>
              <w:t>15.</w:t>
            </w:r>
            <w:r w:rsidR="00665AC9">
              <w:rPr>
                <w:rFonts w:asciiTheme="minorHAnsi" w:eastAsiaTheme="minorEastAsia" w:hAnsiTheme="minorHAnsi"/>
                <w:noProof/>
                <w:sz w:val="22"/>
                <w:lang w:eastAsia="en-GB"/>
              </w:rPr>
              <w:tab/>
            </w:r>
            <w:r w:rsidR="00665AC9" w:rsidRPr="000C3CF5">
              <w:rPr>
                <w:rStyle w:val="Hyperlink"/>
                <w:noProof/>
                <w:lang w:eastAsia="en-GB"/>
              </w:rPr>
              <w:t>Administering Inhalers during Residential Hours</w:t>
            </w:r>
            <w:r w:rsidR="00665AC9">
              <w:rPr>
                <w:noProof/>
                <w:webHidden/>
              </w:rPr>
              <w:tab/>
            </w:r>
            <w:r w:rsidR="00665AC9">
              <w:rPr>
                <w:noProof/>
                <w:webHidden/>
              </w:rPr>
              <w:fldChar w:fldCharType="begin"/>
            </w:r>
            <w:r w:rsidR="00665AC9">
              <w:rPr>
                <w:noProof/>
                <w:webHidden/>
              </w:rPr>
              <w:instrText xml:space="preserve"> PAGEREF _Toc201837452 \h </w:instrText>
            </w:r>
            <w:r w:rsidR="00665AC9">
              <w:rPr>
                <w:noProof/>
                <w:webHidden/>
              </w:rPr>
            </w:r>
            <w:r w:rsidR="00665AC9">
              <w:rPr>
                <w:noProof/>
                <w:webHidden/>
              </w:rPr>
              <w:fldChar w:fldCharType="separate"/>
            </w:r>
            <w:r w:rsidR="005D1FFE">
              <w:rPr>
                <w:noProof/>
                <w:webHidden/>
              </w:rPr>
              <w:t>28</w:t>
            </w:r>
            <w:r w:rsidR="00665AC9">
              <w:rPr>
                <w:noProof/>
                <w:webHidden/>
              </w:rPr>
              <w:fldChar w:fldCharType="end"/>
            </w:r>
          </w:hyperlink>
        </w:p>
        <w:p w14:paraId="28634ABE" w14:textId="04BA9A57" w:rsidR="00665AC9" w:rsidRDefault="003258BC">
          <w:pPr>
            <w:pStyle w:val="TOC1"/>
            <w:tabs>
              <w:tab w:val="left" w:pos="660"/>
              <w:tab w:val="right" w:leader="dot" w:pos="9016"/>
            </w:tabs>
            <w:rPr>
              <w:rFonts w:asciiTheme="minorHAnsi" w:eastAsiaTheme="minorEastAsia" w:hAnsiTheme="minorHAnsi"/>
              <w:noProof/>
              <w:sz w:val="22"/>
              <w:lang w:eastAsia="en-GB"/>
            </w:rPr>
          </w:pPr>
          <w:hyperlink w:anchor="_Toc201837453" w:history="1">
            <w:r w:rsidR="00665AC9" w:rsidRPr="000C3CF5">
              <w:rPr>
                <w:rStyle w:val="Hyperlink"/>
                <w:noProof/>
                <w:lang w:eastAsia="en-GB"/>
              </w:rPr>
              <w:t>16.</w:t>
            </w:r>
            <w:r w:rsidR="00665AC9">
              <w:rPr>
                <w:rFonts w:asciiTheme="minorHAnsi" w:eastAsiaTheme="minorEastAsia" w:hAnsiTheme="minorHAnsi"/>
                <w:noProof/>
                <w:sz w:val="22"/>
                <w:lang w:eastAsia="en-GB"/>
              </w:rPr>
              <w:tab/>
            </w:r>
            <w:r w:rsidR="00665AC9" w:rsidRPr="000C3CF5">
              <w:rPr>
                <w:rStyle w:val="Hyperlink"/>
                <w:noProof/>
                <w:lang w:eastAsia="en-GB"/>
              </w:rPr>
              <w:t>Epilepsy and Seizures</w:t>
            </w:r>
            <w:r w:rsidR="00665AC9">
              <w:rPr>
                <w:noProof/>
                <w:webHidden/>
              </w:rPr>
              <w:tab/>
            </w:r>
            <w:r w:rsidR="00665AC9">
              <w:rPr>
                <w:noProof/>
                <w:webHidden/>
              </w:rPr>
              <w:fldChar w:fldCharType="begin"/>
            </w:r>
            <w:r w:rsidR="00665AC9">
              <w:rPr>
                <w:noProof/>
                <w:webHidden/>
              </w:rPr>
              <w:instrText xml:space="preserve"> PAGEREF _Toc201837453 \h </w:instrText>
            </w:r>
            <w:r w:rsidR="00665AC9">
              <w:rPr>
                <w:noProof/>
                <w:webHidden/>
              </w:rPr>
            </w:r>
            <w:r w:rsidR="00665AC9">
              <w:rPr>
                <w:noProof/>
                <w:webHidden/>
              </w:rPr>
              <w:fldChar w:fldCharType="separate"/>
            </w:r>
            <w:r w:rsidR="005D1FFE">
              <w:rPr>
                <w:noProof/>
                <w:webHidden/>
              </w:rPr>
              <w:t>29</w:t>
            </w:r>
            <w:r w:rsidR="00665AC9">
              <w:rPr>
                <w:noProof/>
                <w:webHidden/>
              </w:rPr>
              <w:fldChar w:fldCharType="end"/>
            </w:r>
          </w:hyperlink>
        </w:p>
        <w:p w14:paraId="043711E0" w14:textId="367F1CB2" w:rsidR="00665AC9" w:rsidRDefault="003258BC">
          <w:pPr>
            <w:pStyle w:val="TOC1"/>
            <w:tabs>
              <w:tab w:val="left" w:pos="660"/>
              <w:tab w:val="right" w:leader="dot" w:pos="9016"/>
            </w:tabs>
            <w:rPr>
              <w:rFonts w:asciiTheme="minorHAnsi" w:eastAsiaTheme="minorEastAsia" w:hAnsiTheme="minorHAnsi"/>
              <w:noProof/>
              <w:sz w:val="22"/>
              <w:lang w:eastAsia="en-GB"/>
            </w:rPr>
          </w:pPr>
          <w:hyperlink w:anchor="_Toc201837454" w:history="1">
            <w:r w:rsidR="00665AC9" w:rsidRPr="000C3CF5">
              <w:rPr>
                <w:rStyle w:val="Hyperlink"/>
                <w:noProof/>
                <w:lang w:eastAsia="en-GB"/>
              </w:rPr>
              <w:t>17.</w:t>
            </w:r>
            <w:r w:rsidR="00665AC9">
              <w:rPr>
                <w:rFonts w:asciiTheme="minorHAnsi" w:eastAsiaTheme="minorEastAsia" w:hAnsiTheme="minorHAnsi"/>
                <w:noProof/>
                <w:sz w:val="22"/>
                <w:lang w:eastAsia="en-GB"/>
              </w:rPr>
              <w:tab/>
            </w:r>
            <w:r w:rsidR="00665AC9" w:rsidRPr="000C3CF5">
              <w:rPr>
                <w:rStyle w:val="Hyperlink"/>
                <w:noProof/>
                <w:lang w:eastAsia="en-GB"/>
              </w:rPr>
              <w:t>Use of Rescue Medication and 999</w:t>
            </w:r>
            <w:r w:rsidR="00665AC9">
              <w:rPr>
                <w:noProof/>
                <w:webHidden/>
              </w:rPr>
              <w:tab/>
            </w:r>
            <w:r w:rsidR="00665AC9">
              <w:rPr>
                <w:noProof/>
                <w:webHidden/>
              </w:rPr>
              <w:fldChar w:fldCharType="begin"/>
            </w:r>
            <w:r w:rsidR="00665AC9">
              <w:rPr>
                <w:noProof/>
                <w:webHidden/>
              </w:rPr>
              <w:instrText xml:space="preserve"> PAGEREF _Toc201837454 \h </w:instrText>
            </w:r>
            <w:r w:rsidR="00665AC9">
              <w:rPr>
                <w:noProof/>
                <w:webHidden/>
              </w:rPr>
            </w:r>
            <w:r w:rsidR="00665AC9">
              <w:rPr>
                <w:noProof/>
                <w:webHidden/>
              </w:rPr>
              <w:fldChar w:fldCharType="separate"/>
            </w:r>
            <w:r w:rsidR="005D1FFE">
              <w:rPr>
                <w:noProof/>
                <w:webHidden/>
              </w:rPr>
              <w:t>30</w:t>
            </w:r>
            <w:r w:rsidR="00665AC9">
              <w:rPr>
                <w:noProof/>
                <w:webHidden/>
              </w:rPr>
              <w:fldChar w:fldCharType="end"/>
            </w:r>
          </w:hyperlink>
        </w:p>
        <w:p w14:paraId="4FB5705A" w14:textId="15CD20D7" w:rsidR="00665AC9" w:rsidRDefault="003258BC">
          <w:pPr>
            <w:pStyle w:val="TOC1"/>
            <w:tabs>
              <w:tab w:val="left" w:pos="660"/>
              <w:tab w:val="right" w:leader="dot" w:pos="9016"/>
            </w:tabs>
            <w:rPr>
              <w:rFonts w:asciiTheme="minorHAnsi" w:eastAsiaTheme="minorEastAsia" w:hAnsiTheme="minorHAnsi"/>
              <w:noProof/>
              <w:sz w:val="22"/>
              <w:lang w:eastAsia="en-GB"/>
            </w:rPr>
          </w:pPr>
          <w:hyperlink w:anchor="_Toc201837455" w:history="1">
            <w:r w:rsidR="00665AC9" w:rsidRPr="000C3CF5">
              <w:rPr>
                <w:rStyle w:val="Hyperlink"/>
                <w:noProof/>
                <w:lang w:eastAsia="en-GB"/>
              </w:rPr>
              <w:t>18.</w:t>
            </w:r>
            <w:r w:rsidR="00665AC9">
              <w:rPr>
                <w:rFonts w:asciiTheme="minorHAnsi" w:eastAsiaTheme="minorEastAsia" w:hAnsiTheme="minorHAnsi"/>
                <w:noProof/>
                <w:sz w:val="22"/>
                <w:lang w:eastAsia="en-GB"/>
              </w:rPr>
              <w:tab/>
            </w:r>
            <w:r w:rsidR="00665AC9" w:rsidRPr="000C3CF5">
              <w:rPr>
                <w:rStyle w:val="Hyperlink"/>
                <w:noProof/>
                <w:lang w:eastAsia="en-GB"/>
              </w:rPr>
              <w:t>Diabetes</w:t>
            </w:r>
            <w:r w:rsidR="00665AC9">
              <w:rPr>
                <w:noProof/>
                <w:webHidden/>
              </w:rPr>
              <w:tab/>
            </w:r>
            <w:r w:rsidR="00665AC9">
              <w:rPr>
                <w:noProof/>
                <w:webHidden/>
              </w:rPr>
              <w:fldChar w:fldCharType="begin"/>
            </w:r>
            <w:r w:rsidR="00665AC9">
              <w:rPr>
                <w:noProof/>
                <w:webHidden/>
              </w:rPr>
              <w:instrText xml:space="preserve"> PAGEREF _Toc201837455 \h </w:instrText>
            </w:r>
            <w:r w:rsidR="00665AC9">
              <w:rPr>
                <w:noProof/>
                <w:webHidden/>
              </w:rPr>
            </w:r>
            <w:r w:rsidR="00665AC9">
              <w:rPr>
                <w:noProof/>
                <w:webHidden/>
              </w:rPr>
              <w:fldChar w:fldCharType="separate"/>
            </w:r>
            <w:r w:rsidR="005D1FFE">
              <w:rPr>
                <w:noProof/>
                <w:webHidden/>
              </w:rPr>
              <w:t>30</w:t>
            </w:r>
            <w:r w:rsidR="00665AC9">
              <w:rPr>
                <w:noProof/>
                <w:webHidden/>
              </w:rPr>
              <w:fldChar w:fldCharType="end"/>
            </w:r>
          </w:hyperlink>
        </w:p>
        <w:p w14:paraId="7EA40C73" w14:textId="65E62F52" w:rsidR="00665AC9" w:rsidRDefault="003258BC">
          <w:pPr>
            <w:pStyle w:val="TOC1"/>
            <w:tabs>
              <w:tab w:val="left" w:pos="660"/>
              <w:tab w:val="right" w:leader="dot" w:pos="9016"/>
            </w:tabs>
            <w:rPr>
              <w:rFonts w:asciiTheme="minorHAnsi" w:eastAsiaTheme="minorEastAsia" w:hAnsiTheme="minorHAnsi"/>
              <w:noProof/>
              <w:sz w:val="22"/>
              <w:lang w:eastAsia="en-GB"/>
            </w:rPr>
          </w:pPr>
          <w:hyperlink w:anchor="_Toc201837456" w:history="1">
            <w:r w:rsidR="00665AC9" w:rsidRPr="000C3CF5">
              <w:rPr>
                <w:rStyle w:val="Hyperlink"/>
                <w:noProof/>
                <w:lang w:eastAsia="en-GB"/>
              </w:rPr>
              <w:t>19.</w:t>
            </w:r>
            <w:r w:rsidR="00665AC9">
              <w:rPr>
                <w:rFonts w:asciiTheme="minorHAnsi" w:eastAsiaTheme="minorEastAsia" w:hAnsiTheme="minorHAnsi"/>
                <w:noProof/>
                <w:sz w:val="22"/>
                <w:lang w:eastAsia="en-GB"/>
              </w:rPr>
              <w:tab/>
            </w:r>
            <w:r w:rsidR="00665AC9" w:rsidRPr="000C3CF5">
              <w:rPr>
                <w:rStyle w:val="Hyperlink"/>
                <w:noProof/>
                <w:lang w:eastAsia="en-GB"/>
              </w:rPr>
              <w:t>Anaphylaxis/Allergies</w:t>
            </w:r>
            <w:r w:rsidR="00665AC9">
              <w:rPr>
                <w:noProof/>
                <w:webHidden/>
              </w:rPr>
              <w:tab/>
            </w:r>
            <w:r w:rsidR="00665AC9">
              <w:rPr>
                <w:noProof/>
                <w:webHidden/>
              </w:rPr>
              <w:fldChar w:fldCharType="begin"/>
            </w:r>
            <w:r w:rsidR="00665AC9">
              <w:rPr>
                <w:noProof/>
                <w:webHidden/>
              </w:rPr>
              <w:instrText xml:space="preserve"> PAGEREF _Toc201837456 \h </w:instrText>
            </w:r>
            <w:r w:rsidR="00665AC9">
              <w:rPr>
                <w:noProof/>
                <w:webHidden/>
              </w:rPr>
            </w:r>
            <w:r w:rsidR="00665AC9">
              <w:rPr>
                <w:noProof/>
                <w:webHidden/>
              </w:rPr>
              <w:fldChar w:fldCharType="separate"/>
            </w:r>
            <w:r w:rsidR="005D1FFE">
              <w:rPr>
                <w:noProof/>
                <w:webHidden/>
              </w:rPr>
              <w:t>32</w:t>
            </w:r>
            <w:r w:rsidR="00665AC9">
              <w:rPr>
                <w:noProof/>
                <w:webHidden/>
              </w:rPr>
              <w:fldChar w:fldCharType="end"/>
            </w:r>
          </w:hyperlink>
        </w:p>
        <w:p w14:paraId="767E9D39" w14:textId="040F177A" w:rsidR="00665AC9" w:rsidRDefault="003258BC">
          <w:pPr>
            <w:pStyle w:val="TOC1"/>
            <w:tabs>
              <w:tab w:val="left" w:pos="660"/>
              <w:tab w:val="right" w:leader="dot" w:pos="9016"/>
            </w:tabs>
            <w:rPr>
              <w:rFonts w:asciiTheme="minorHAnsi" w:eastAsiaTheme="minorEastAsia" w:hAnsiTheme="minorHAnsi"/>
              <w:noProof/>
              <w:sz w:val="22"/>
              <w:lang w:eastAsia="en-GB"/>
            </w:rPr>
          </w:pPr>
          <w:hyperlink w:anchor="_Toc201837457" w:history="1">
            <w:r w:rsidR="00665AC9" w:rsidRPr="000C3CF5">
              <w:rPr>
                <w:rStyle w:val="Hyperlink"/>
                <w:noProof/>
                <w:lang w:eastAsia="en-GB"/>
              </w:rPr>
              <w:t>20.</w:t>
            </w:r>
            <w:r w:rsidR="00665AC9">
              <w:rPr>
                <w:rFonts w:asciiTheme="minorHAnsi" w:eastAsiaTheme="minorEastAsia" w:hAnsiTheme="minorHAnsi"/>
                <w:noProof/>
                <w:sz w:val="22"/>
                <w:lang w:eastAsia="en-GB"/>
              </w:rPr>
              <w:tab/>
            </w:r>
            <w:r w:rsidR="00665AC9" w:rsidRPr="000C3CF5">
              <w:rPr>
                <w:rStyle w:val="Hyperlink"/>
                <w:noProof/>
                <w:lang w:eastAsia="en-GB"/>
              </w:rPr>
              <w:t>Controlled Drugs</w:t>
            </w:r>
            <w:r w:rsidR="00665AC9">
              <w:rPr>
                <w:noProof/>
                <w:webHidden/>
              </w:rPr>
              <w:tab/>
            </w:r>
            <w:r w:rsidR="00665AC9">
              <w:rPr>
                <w:noProof/>
                <w:webHidden/>
              </w:rPr>
              <w:fldChar w:fldCharType="begin"/>
            </w:r>
            <w:r w:rsidR="00665AC9">
              <w:rPr>
                <w:noProof/>
                <w:webHidden/>
              </w:rPr>
              <w:instrText xml:space="preserve"> PAGEREF _Toc201837457 \h </w:instrText>
            </w:r>
            <w:r w:rsidR="00665AC9">
              <w:rPr>
                <w:noProof/>
                <w:webHidden/>
              </w:rPr>
            </w:r>
            <w:r w:rsidR="00665AC9">
              <w:rPr>
                <w:noProof/>
                <w:webHidden/>
              </w:rPr>
              <w:fldChar w:fldCharType="separate"/>
            </w:r>
            <w:r w:rsidR="005D1FFE">
              <w:rPr>
                <w:noProof/>
                <w:webHidden/>
              </w:rPr>
              <w:t>33</w:t>
            </w:r>
            <w:r w:rsidR="00665AC9">
              <w:rPr>
                <w:noProof/>
                <w:webHidden/>
              </w:rPr>
              <w:fldChar w:fldCharType="end"/>
            </w:r>
          </w:hyperlink>
        </w:p>
        <w:p w14:paraId="726280E0" w14:textId="7FD4FFDD" w:rsidR="00665AC9" w:rsidRDefault="003258BC">
          <w:pPr>
            <w:pStyle w:val="TOC1"/>
            <w:tabs>
              <w:tab w:val="left" w:pos="660"/>
              <w:tab w:val="right" w:leader="dot" w:pos="9016"/>
            </w:tabs>
            <w:rPr>
              <w:rFonts w:asciiTheme="minorHAnsi" w:eastAsiaTheme="minorEastAsia" w:hAnsiTheme="minorHAnsi"/>
              <w:noProof/>
              <w:sz w:val="22"/>
              <w:lang w:eastAsia="en-GB"/>
            </w:rPr>
          </w:pPr>
          <w:hyperlink w:anchor="_Toc201837458" w:history="1">
            <w:r w:rsidR="00665AC9" w:rsidRPr="000C3CF5">
              <w:rPr>
                <w:rStyle w:val="Hyperlink"/>
                <w:noProof/>
              </w:rPr>
              <w:t>21.</w:t>
            </w:r>
            <w:r w:rsidR="00665AC9">
              <w:rPr>
                <w:rFonts w:asciiTheme="minorHAnsi" w:eastAsiaTheme="minorEastAsia" w:hAnsiTheme="minorHAnsi"/>
                <w:noProof/>
                <w:sz w:val="22"/>
                <w:lang w:eastAsia="en-GB"/>
              </w:rPr>
              <w:tab/>
            </w:r>
            <w:r w:rsidR="00665AC9" w:rsidRPr="000C3CF5">
              <w:rPr>
                <w:rStyle w:val="Hyperlink"/>
                <w:noProof/>
              </w:rPr>
              <w:t>Defibrillator</w:t>
            </w:r>
            <w:r w:rsidR="00665AC9">
              <w:rPr>
                <w:noProof/>
                <w:webHidden/>
              </w:rPr>
              <w:tab/>
            </w:r>
            <w:r w:rsidR="00665AC9">
              <w:rPr>
                <w:noProof/>
                <w:webHidden/>
              </w:rPr>
              <w:fldChar w:fldCharType="begin"/>
            </w:r>
            <w:r w:rsidR="00665AC9">
              <w:rPr>
                <w:noProof/>
                <w:webHidden/>
              </w:rPr>
              <w:instrText xml:space="preserve"> PAGEREF _Toc201837458 \h </w:instrText>
            </w:r>
            <w:r w:rsidR="00665AC9">
              <w:rPr>
                <w:noProof/>
                <w:webHidden/>
              </w:rPr>
            </w:r>
            <w:r w:rsidR="00665AC9">
              <w:rPr>
                <w:noProof/>
                <w:webHidden/>
              </w:rPr>
              <w:fldChar w:fldCharType="separate"/>
            </w:r>
            <w:r w:rsidR="005D1FFE">
              <w:rPr>
                <w:noProof/>
                <w:webHidden/>
              </w:rPr>
              <w:t>34</w:t>
            </w:r>
            <w:r w:rsidR="00665AC9">
              <w:rPr>
                <w:noProof/>
                <w:webHidden/>
              </w:rPr>
              <w:fldChar w:fldCharType="end"/>
            </w:r>
          </w:hyperlink>
        </w:p>
        <w:p w14:paraId="47F7043D" w14:textId="3A758808" w:rsidR="00665AC9" w:rsidRDefault="003258BC">
          <w:pPr>
            <w:pStyle w:val="TOC1"/>
            <w:tabs>
              <w:tab w:val="left" w:pos="660"/>
              <w:tab w:val="right" w:leader="dot" w:pos="9016"/>
            </w:tabs>
            <w:rPr>
              <w:rFonts w:asciiTheme="minorHAnsi" w:eastAsiaTheme="minorEastAsia" w:hAnsiTheme="minorHAnsi"/>
              <w:noProof/>
              <w:sz w:val="22"/>
              <w:lang w:eastAsia="en-GB"/>
            </w:rPr>
          </w:pPr>
          <w:hyperlink w:anchor="_Toc201837459" w:history="1">
            <w:r w:rsidR="00665AC9" w:rsidRPr="000C3CF5">
              <w:rPr>
                <w:rStyle w:val="Hyperlink"/>
                <w:noProof/>
                <w:lang w:eastAsia="en-GB"/>
              </w:rPr>
              <w:t>22.</w:t>
            </w:r>
            <w:r w:rsidR="00665AC9">
              <w:rPr>
                <w:rFonts w:asciiTheme="minorHAnsi" w:eastAsiaTheme="minorEastAsia" w:hAnsiTheme="minorHAnsi"/>
                <w:noProof/>
                <w:sz w:val="22"/>
                <w:lang w:eastAsia="en-GB"/>
              </w:rPr>
              <w:tab/>
            </w:r>
            <w:r w:rsidR="00665AC9" w:rsidRPr="000C3CF5">
              <w:rPr>
                <w:rStyle w:val="Hyperlink"/>
                <w:noProof/>
                <w:lang w:eastAsia="en-GB"/>
              </w:rPr>
              <w:t>Consent Arrangements</w:t>
            </w:r>
            <w:r w:rsidR="00665AC9">
              <w:rPr>
                <w:noProof/>
                <w:webHidden/>
              </w:rPr>
              <w:tab/>
            </w:r>
            <w:r w:rsidR="00665AC9">
              <w:rPr>
                <w:noProof/>
                <w:webHidden/>
              </w:rPr>
              <w:fldChar w:fldCharType="begin"/>
            </w:r>
            <w:r w:rsidR="00665AC9">
              <w:rPr>
                <w:noProof/>
                <w:webHidden/>
              </w:rPr>
              <w:instrText xml:space="preserve"> PAGEREF _Toc201837459 \h </w:instrText>
            </w:r>
            <w:r w:rsidR="00665AC9">
              <w:rPr>
                <w:noProof/>
                <w:webHidden/>
              </w:rPr>
            </w:r>
            <w:r w:rsidR="00665AC9">
              <w:rPr>
                <w:noProof/>
                <w:webHidden/>
              </w:rPr>
              <w:fldChar w:fldCharType="separate"/>
            </w:r>
            <w:r w:rsidR="005D1FFE">
              <w:rPr>
                <w:noProof/>
                <w:webHidden/>
              </w:rPr>
              <w:t>35</w:t>
            </w:r>
            <w:r w:rsidR="00665AC9">
              <w:rPr>
                <w:noProof/>
                <w:webHidden/>
              </w:rPr>
              <w:fldChar w:fldCharType="end"/>
            </w:r>
          </w:hyperlink>
        </w:p>
        <w:p w14:paraId="6A6A8388" w14:textId="39DBC7DD" w:rsidR="00665AC9" w:rsidRDefault="003258BC">
          <w:pPr>
            <w:pStyle w:val="TOC1"/>
            <w:tabs>
              <w:tab w:val="left" w:pos="660"/>
              <w:tab w:val="right" w:leader="dot" w:pos="9016"/>
            </w:tabs>
            <w:rPr>
              <w:rFonts w:asciiTheme="minorHAnsi" w:eastAsiaTheme="minorEastAsia" w:hAnsiTheme="minorHAnsi"/>
              <w:noProof/>
              <w:sz w:val="22"/>
              <w:lang w:eastAsia="en-GB"/>
            </w:rPr>
          </w:pPr>
          <w:hyperlink w:anchor="_Toc201837460" w:history="1">
            <w:r w:rsidR="00665AC9" w:rsidRPr="000C3CF5">
              <w:rPr>
                <w:rStyle w:val="Hyperlink"/>
                <w:noProof/>
                <w:lang w:eastAsia="en-GB"/>
              </w:rPr>
              <w:t>23.</w:t>
            </w:r>
            <w:r w:rsidR="00665AC9">
              <w:rPr>
                <w:rFonts w:asciiTheme="minorHAnsi" w:eastAsiaTheme="minorEastAsia" w:hAnsiTheme="minorHAnsi"/>
                <w:noProof/>
                <w:sz w:val="22"/>
                <w:lang w:eastAsia="en-GB"/>
              </w:rPr>
              <w:tab/>
            </w:r>
            <w:r w:rsidR="00665AC9" w:rsidRPr="000C3CF5">
              <w:rPr>
                <w:rStyle w:val="Hyperlink"/>
                <w:noProof/>
                <w:lang w:eastAsia="en-GB"/>
              </w:rPr>
              <w:t>Refusing Medication</w:t>
            </w:r>
            <w:r w:rsidR="00665AC9">
              <w:rPr>
                <w:noProof/>
                <w:webHidden/>
              </w:rPr>
              <w:tab/>
            </w:r>
            <w:r w:rsidR="00665AC9">
              <w:rPr>
                <w:noProof/>
                <w:webHidden/>
              </w:rPr>
              <w:fldChar w:fldCharType="begin"/>
            </w:r>
            <w:r w:rsidR="00665AC9">
              <w:rPr>
                <w:noProof/>
                <w:webHidden/>
              </w:rPr>
              <w:instrText xml:space="preserve"> PAGEREF _Toc201837460 \h </w:instrText>
            </w:r>
            <w:r w:rsidR="00665AC9">
              <w:rPr>
                <w:noProof/>
                <w:webHidden/>
              </w:rPr>
            </w:r>
            <w:r w:rsidR="00665AC9">
              <w:rPr>
                <w:noProof/>
                <w:webHidden/>
              </w:rPr>
              <w:fldChar w:fldCharType="separate"/>
            </w:r>
            <w:r w:rsidR="005D1FFE">
              <w:rPr>
                <w:noProof/>
                <w:webHidden/>
              </w:rPr>
              <w:t>36</w:t>
            </w:r>
            <w:r w:rsidR="00665AC9">
              <w:rPr>
                <w:noProof/>
                <w:webHidden/>
              </w:rPr>
              <w:fldChar w:fldCharType="end"/>
            </w:r>
          </w:hyperlink>
        </w:p>
        <w:p w14:paraId="1344DD6A" w14:textId="70741A18" w:rsidR="00665AC9" w:rsidRDefault="003258BC">
          <w:pPr>
            <w:pStyle w:val="TOC1"/>
            <w:tabs>
              <w:tab w:val="left" w:pos="660"/>
              <w:tab w:val="right" w:leader="dot" w:pos="9016"/>
            </w:tabs>
            <w:rPr>
              <w:rFonts w:asciiTheme="minorHAnsi" w:eastAsiaTheme="minorEastAsia" w:hAnsiTheme="minorHAnsi"/>
              <w:noProof/>
              <w:sz w:val="22"/>
              <w:lang w:eastAsia="en-GB"/>
            </w:rPr>
          </w:pPr>
          <w:hyperlink w:anchor="_Toc201837461" w:history="1">
            <w:r w:rsidR="00665AC9" w:rsidRPr="000C3CF5">
              <w:rPr>
                <w:rStyle w:val="Hyperlink"/>
                <w:rFonts w:eastAsia="Times New Roman"/>
                <w:noProof/>
                <w:kern w:val="28"/>
                <w:lang w:eastAsia="en-GB"/>
                <w14:ligatures w14:val="standard"/>
                <w14:cntxtAlts/>
              </w:rPr>
              <w:t>24.</w:t>
            </w:r>
            <w:r w:rsidR="00665AC9">
              <w:rPr>
                <w:rFonts w:asciiTheme="minorHAnsi" w:eastAsiaTheme="minorEastAsia" w:hAnsiTheme="minorHAnsi"/>
                <w:noProof/>
                <w:sz w:val="22"/>
                <w:lang w:eastAsia="en-GB"/>
              </w:rPr>
              <w:tab/>
            </w:r>
            <w:r w:rsidR="00665AC9" w:rsidRPr="000C3CF5">
              <w:rPr>
                <w:rStyle w:val="Hyperlink"/>
                <w:noProof/>
              </w:rPr>
              <w:t>External School Activities</w:t>
            </w:r>
            <w:r w:rsidR="00665AC9">
              <w:rPr>
                <w:noProof/>
                <w:webHidden/>
              </w:rPr>
              <w:tab/>
            </w:r>
            <w:r w:rsidR="00665AC9">
              <w:rPr>
                <w:noProof/>
                <w:webHidden/>
              </w:rPr>
              <w:fldChar w:fldCharType="begin"/>
            </w:r>
            <w:r w:rsidR="00665AC9">
              <w:rPr>
                <w:noProof/>
                <w:webHidden/>
              </w:rPr>
              <w:instrText xml:space="preserve"> PAGEREF _Toc201837461 \h </w:instrText>
            </w:r>
            <w:r w:rsidR="00665AC9">
              <w:rPr>
                <w:noProof/>
                <w:webHidden/>
              </w:rPr>
            </w:r>
            <w:r w:rsidR="00665AC9">
              <w:rPr>
                <w:noProof/>
                <w:webHidden/>
              </w:rPr>
              <w:fldChar w:fldCharType="separate"/>
            </w:r>
            <w:r w:rsidR="005D1FFE">
              <w:rPr>
                <w:noProof/>
                <w:webHidden/>
              </w:rPr>
              <w:t>36</w:t>
            </w:r>
            <w:r w:rsidR="00665AC9">
              <w:rPr>
                <w:noProof/>
                <w:webHidden/>
              </w:rPr>
              <w:fldChar w:fldCharType="end"/>
            </w:r>
          </w:hyperlink>
        </w:p>
        <w:p w14:paraId="53EED94A" w14:textId="61D19488" w:rsidR="00665AC9" w:rsidRDefault="003258BC">
          <w:pPr>
            <w:pStyle w:val="TOC1"/>
            <w:tabs>
              <w:tab w:val="left" w:pos="660"/>
              <w:tab w:val="right" w:leader="dot" w:pos="9016"/>
            </w:tabs>
            <w:rPr>
              <w:rFonts w:asciiTheme="minorHAnsi" w:eastAsiaTheme="minorEastAsia" w:hAnsiTheme="minorHAnsi"/>
              <w:noProof/>
              <w:sz w:val="22"/>
              <w:lang w:eastAsia="en-GB"/>
            </w:rPr>
          </w:pPr>
          <w:hyperlink w:anchor="_Toc201837462" w:history="1">
            <w:r w:rsidR="00665AC9" w:rsidRPr="000C3CF5">
              <w:rPr>
                <w:rStyle w:val="Hyperlink"/>
                <w:rFonts w:eastAsia="Times New Roman"/>
                <w:noProof/>
                <w:kern w:val="28"/>
                <w:lang w:eastAsia="en-GB"/>
                <w14:ligatures w14:val="standard"/>
                <w14:cntxtAlts/>
              </w:rPr>
              <w:t>25.</w:t>
            </w:r>
            <w:r w:rsidR="00665AC9">
              <w:rPr>
                <w:rFonts w:asciiTheme="minorHAnsi" w:eastAsiaTheme="minorEastAsia" w:hAnsiTheme="minorHAnsi"/>
                <w:noProof/>
                <w:sz w:val="22"/>
                <w:lang w:eastAsia="en-GB"/>
              </w:rPr>
              <w:tab/>
            </w:r>
            <w:r w:rsidR="00665AC9" w:rsidRPr="000C3CF5">
              <w:rPr>
                <w:rStyle w:val="Hyperlink"/>
                <w:noProof/>
              </w:rPr>
              <w:t>Returned or Discontinued Controlled Drugs</w:t>
            </w:r>
            <w:r w:rsidR="00665AC9">
              <w:rPr>
                <w:noProof/>
                <w:webHidden/>
              </w:rPr>
              <w:tab/>
            </w:r>
            <w:r w:rsidR="00665AC9">
              <w:rPr>
                <w:noProof/>
                <w:webHidden/>
              </w:rPr>
              <w:fldChar w:fldCharType="begin"/>
            </w:r>
            <w:r w:rsidR="00665AC9">
              <w:rPr>
                <w:noProof/>
                <w:webHidden/>
              </w:rPr>
              <w:instrText xml:space="preserve"> PAGEREF _Toc201837462 \h </w:instrText>
            </w:r>
            <w:r w:rsidR="00665AC9">
              <w:rPr>
                <w:noProof/>
                <w:webHidden/>
              </w:rPr>
            </w:r>
            <w:r w:rsidR="00665AC9">
              <w:rPr>
                <w:noProof/>
                <w:webHidden/>
              </w:rPr>
              <w:fldChar w:fldCharType="separate"/>
            </w:r>
            <w:r w:rsidR="005D1FFE">
              <w:rPr>
                <w:noProof/>
                <w:webHidden/>
              </w:rPr>
              <w:t>37</w:t>
            </w:r>
            <w:r w:rsidR="00665AC9">
              <w:rPr>
                <w:noProof/>
                <w:webHidden/>
              </w:rPr>
              <w:fldChar w:fldCharType="end"/>
            </w:r>
          </w:hyperlink>
        </w:p>
        <w:p w14:paraId="0D12C50D" w14:textId="780BADD0" w:rsidR="00665AC9" w:rsidRDefault="003258BC">
          <w:pPr>
            <w:pStyle w:val="TOC1"/>
            <w:tabs>
              <w:tab w:val="left" w:pos="660"/>
              <w:tab w:val="right" w:leader="dot" w:pos="9016"/>
            </w:tabs>
            <w:rPr>
              <w:rFonts w:asciiTheme="minorHAnsi" w:eastAsiaTheme="minorEastAsia" w:hAnsiTheme="minorHAnsi"/>
              <w:noProof/>
              <w:sz w:val="22"/>
              <w:lang w:eastAsia="en-GB"/>
            </w:rPr>
          </w:pPr>
          <w:hyperlink w:anchor="_Toc201837463" w:history="1">
            <w:r w:rsidR="00665AC9" w:rsidRPr="000C3CF5">
              <w:rPr>
                <w:rStyle w:val="Hyperlink"/>
                <w:noProof/>
              </w:rPr>
              <w:t>26.</w:t>
            </w:r>
            <w:r w:rsidR="00665AC9">
              <w:rPr>
                <w:rFonts w:asciiTheme="minorHAnsi" w:eastAsiaTheme="minorEastAsia" w:hAnsiTheme="minorHAnsi"/>
                <w:noProof/>
                <w:sz w:val="22"/>
                <w:lang w:eastAsia="en-GB"/>
              </w:rPr>
              <w:tab/>
            </w:r>
            <w:r w:rsidR="00665AC9" w:rsidRPr="000C3CF5">
              <w:rPr>
                <w:rStyle w:val="Hyperlink"/>
                <w:noProof/>
                <w:lang w:eastAsia="en-GB"/>
              </w:rPr>
              <w:t>Management of Oxygen</w:t>
            </w:r>
            <w:r w:rsidR="00665AC9">
              <w:rPr>
                <w:noProof/>
                <w:webHidden/>
              </w:rPr>
              <w:tab/>
            </w:r>
            <w:r w:rsidR="00665AC9">
              <w:rPr>
                <w:noProof/>
                <w:webHidden/>
              </w:rPr>
              <w:fldChar w:fldCharType="begin"/>
            </w:r>
            <w:r w:rsidR="00665AC9">
              <w:rPr>
                <w:noProof/>
                <w:webHidden/>
              </w:rPr>
              <w:instrText xml:space="preserve"> PAGEREF _Toc201837463 \h </w:instrText>
            </w:r>
            <w:r w:rsidR="00665AC9">
              <w:rPr>
                <w:noProof/>
                <w:webHidden/>
              </w:rPr>
            </w:r>
            <w:r w:rsidR="00665AC9">
              <w:rPr>
                <w:noProof/>
                <w:webHidden/>
              </w:rPr>
              <w:fldChar w:fldCharType="separate"/>
            </w:r>
            <w:r w:rsidR="005D1FFE">
              <w:rPr>
                <w:noProof/>
                <w:webHidden/>
              </w:rPr>
              <w:t>38</w:t>
            </w:r>
            <w:r w:rsidR="00665AC9">
              <w:rPr>
                <w:noProof/>
                <w:webHidden/>
              </w:rPr>
              <w:fldChar w:fldCharType="end"/>
            </w:r>
          </w:hyperlink>
        </w:p>
        <w:p w14:paraId="241E3D0B" w14:textId="227B1CE0" w:rsidR="00665AC9" w:rsidRDefault="003258BC">
          <w:pPr>
            <w:pStyle w:val="TOC1"/>
            <w:tabs>
              <w:tab w:val="left" w:pos="660"/>
              <w:tab w:val="right" w:leader="dot" w:pos="9016"/>
            </w:tabs>
            <w:rPr>
              <w:rFonts w:asciiTheme="minorHAnsi" w:eastAsiaTheme="minorEastAsia" w:hAnsiTheme="minorHAnsi"/>
              <w:noProof/>
              <w:sz w:val="22"/>
              <w:lang w:eastAsia="en-GB"/>
            </w:rPr>
          </w:pPr>
          <w:hyperlink w:anchor="_Toc201837464" w:history="1">
            <w:r w:rsidR="00665AC9" w:rsidRPr="000C3CF5">
              <w:rPr>
                <w:rStyle w:val="Hyperlink"/>
                <w:rFonts w:eastAsia="Times New Roman"/>
                <w:noProof/>
                <w:kern w:val="28"/>
                <w:lang w:eastAsia="en-GB"/>
                <w14:ligatures w14:val="standard"/>
                <w14:cntxtAlts/>
              </w:rPr>
              <w:t>27.</w:t>
            </w:r>
            <w:r w:rsidR="00665AC9">
              <w:rPr>
                <w:rFonts w:asciiTheme="minorHAnsi" w:eastAsiaTheme="minorEastAsia" w:hAnsiTheme="minorHAnsi"/>
                <w:noProof/>
                <w:sz w:val="22"/>
                <w:lang w:eastAsia="en-GB"/>
              </w:rPr>
              <w:tab/>
            </w:r>
            <w:r w:rsidR="00665AC9" w:rsidRPr="000C3CF5">
              <w:rPr>
                <w:rStyle w:val="Hyperlink"/>
                <w:noProof/>
              </w:rPr>
              <w:t>Management of Errors/Incidents in Administration</w:t>
            </w:r>
            <w:r w:rsidR="00665AC9">
              <w:rPr>
                <w:noProof/>
                <w:webHidden/>
              </w:rPr>
              <w:tab/>
            </w:r>
            <w:r w:rsidR="00665AC9">
              <w:rPr>
                <w:noProof/>
                <w:webHidden/>
              </w:rPr>
              <w:fldChar w:fldCharType="begin"/>
            </w:r>
            <w:r w:rsidR="00665AC9">
              <w:rPr>
                <w:noProof/>
                <w:webHidden/>
              </w:rPr>
              <w:instrText xml:space="preserve"> PAGEREF _Toc201837464 \h </w:instrText>
            </w:r>
            <w:r w:rsidR="00665AC9">
              <w:rPr>
                <w:noProof/>
                <w:webHidden/>
              </w:rPr>
            </w:r>
            <w:r w:rsidR="00665AC9">
              <w:rPr>
                <w:noProof/>
                <w:webHidden/>
              </w:rPr>
              <w:fldChar w:fldCharType="separate"/>
            </w:r>
            <w:r w:rsidR="005D1FFE">
              <w:rPr>
                <w:noProof/>
                <w:webHidden/>
              </w:rPr>
              <w:t>38</w:t>
            </w:r>
            <w:r w:rsidR="00665AC9">
              <w:rPr>
                <w:noProof/>
                <w:webHidden/>
              </w:rPr>
              <w:fldChar w:fldCharType="end"/>
            </w:r>
          </w:hyperlink>
        </w:p>
        <w:p w14:paraId="3718A71D" w14:textId="6A9FC63A" w:rsidR="00665AC9" w:rsidRDefault="003258BC">
          <w:pPr>
            <w:pStyle w:val="TOC1"/>
            <w:tabs>
              <w:tab w:val="left" w:pos="660"/>
              <w:tab w:val="right" w:leader="dot" w:pos="9016"/>
            </w:tabs>
            <w:rPr>
              <w:rFonts w:asciiTheme="minorHAnsi" w:eastAsiaTheme="minorEastAsia" w:hAnsiTheme="minorHAnsi"/>
              <w:noProof/>
              <w:sz w:val="22"/>
              <w:lang w:eastAsia="en-GB"/>
            </w:rPr>
          </w:pPr>
          <w:hyperlink w:anchor="_Toc201837465" w:history="1">
            <w:r w:rsidR="00665AC9" w:rsidRPr="000C3CF5">
              <w:rPr>
                <w:rStyle w:val="Hyperlink"/>
                <w:noProof/>
              </w:rPr>
              <w:t>28.</w:t>
            </w:r>
            <w:r w:rsidR="00665AC9">
              <w:rPr>
                <w:rFonts w:asciiTheme="minorHAnsi" w:eastAsiaTheme="minorEastAsia" w:hAnsiTheme="minorHAnsi"/>
                <w:noProof/>
                <w:sz w:val="22"/>
                <w:lang w:eastAsia="en-GB"/>
              </w:rPr>
              <w:tab/>
            </w:r>
            <w:r w:rsidR="00665AC9" w:rsidRPr="000C3CF5">
              <w:rPr>
                <w:rStyle w:val="Hyperlink"/>
                <w:noProof/>
              </w:rPr>
              <w:t>Insurance</w:t>
            </w:r>
            <w:r w:rsidR="00665AC9">
              <w:rPr>
                <w:noProof/>
                <w:webHidden/>
              </w:rPr>
              <w:tab/>
            </w:r>
            <w:r w:rsidR="00665AC9">
              <w:rPr>
                <w:noProof/>
                <w:webHidden/>
              </w:rPr>
              <w:fldChar w:fldCharType="begin"/>
            </w:r>
            <w:r w:rsidR="00665AC9">
              <w:rPr>
                <w:noProof/>
                <w:webHidden/>
              </w:rPr>
              <w:instrText xml:space="preserve"> PAGEREF _Toc201837465 \h </w:instrText>
            </w:r>
            <w:r w:rsidR="00665AC9">
              <w:rPr>
                <w:noProof/>
                <w:webHidden/>
              </w:rPr>
            </w:r>
            <w:r w:rsidR="00665AC9">
              <w:rPr>
                <w:noProof/>
                <w:webHidden/>
              </w:rPr>
              <w:fldChar w:fldCharType="separate"/>
            </w:r>
            <w:r w:rsidR="005D1FFE">
              <w:rPr>
                <w:noProof/>
                <w:webHidden/>
              </w:rPr>
              <w:t>41</w:t>
            </w:r>
            <w:r w:rsidR="00665AC9">
              <w:rPr>
                <w:noProof/>
                <w:webHidden/>
              </w:rPr>
              <w:fldChar w:fldCharType="end"/>
            </w:r>
          </w:hyperlink>
        </w:p>
        <w:p w14:paraId="47CFCE63" w14:textId="23D7C0B9" w:rsidR="00665AC9" w:rsidRDefault="003258BC">
          <w:pPr>
            <w:pStyle w:val="TOC1"/>
            <w:tabs>
              <w:tab w:val="left" w:pos="660"/>
              <w:tab w:val="right" w:leader="dot" w:pos="9016"/>
            </w:tabs>
            <w:rPr>
              <w:rFonts w:asciiTheme="minorHAnsi" w:eastAsiaTheme="minorEastAsia" w:hAnsiTheme="minorHAnsi"/>
              <w:noProof/>
              <w:sz w:val="22"/>
              <w:lang w:eastAsia="en-GB"/>
            </w:rPr>
          </w:pPr>
          <w:hyperlink w:anchor="_Toc201837466" w:history="1">
            <w:r w:rsidR="00665AC9" w:rsidRPr="000C3CF5">
              <w:rPr>
                <w:rStyle w:val="Hyperlink"/>
                <w:noProof/>
              </w:rPr>
              <w:t>29.</w:t>
            </w:r>
            <w:r w:rsidR="00665AC9">
              <w:rPr>
                <w:rFonts w:asciiTheme="minorHAnsi" w:eastAsiaTheme="minorEastAsia" w:hAnsiTheme="minorHAnsi"/>
                <w:noProof/>
                <w:sz w:val="22"/>
                <w:lang w:eastAsia="en-GB"/>
              </w:rPr>
              <w:tab/>
            </w:r>
            <w:r w:rsidR="00665AC9" w:rsidRPr="000C3CF5">
              <w:rPr>
                <w:rStyle w:val="Hyperlink"/>
                <w:noProof/>
              </w:rPr>
              <w:t>Further Advice</w:t>
            </w:r>
            <w:r w:rsidR="00665AC9">
              <w:rPr>
                <w:noProof/>
                <w:webHidden/>
              </w:rPr>
              <w:tab/>
            </w:r>
            <w:r w:rsidR="00665AC9">
              <w:rPr>
                <w:noProof/>
                <w:webHidden/>
              </w:rPr>
              <w:fldChar w:fldCharType="begin"/>
            </w:r>
            <w:r w:rsidR="00665AC9">
              <w:rPr>
                <w:noProof/>
                <w:webHidden/>
              </w:rPr>
              <w:instrText xml:space="preserve"> PAGEREF _Toc201837466 \h </w:instrText>
            </w:r>
            <w:r w:rsidR="00665AC9">
              <w:rPr>
                <w:noProof/>
                <w:webHidden/>
              </w:rPr>
            </w:r>
            <w:r w:rsidR="00665AC9">
              <w:rPr>
                <w:noProof/>
                <w:webHidden/>
              </w:rPr>
              <w:fldChar w:fldCharType="separate"/>
            </w:r>
            <w:r w:rsidR="005D1FFE">
              <w:rPr>
                <w:noProof/>
                <w:webHidden/>
              </w:rPr>
              <w:t>41</w:t>
            </w:r>
            <w:r w:rsidR="00665AC9">
              <w:rPr>
                <w:noProof/>
                <w:webHidden/>
              </w:rPr>
              <w:fldChar w:fldCharType="end"/>
            </w:r>
          </w:hyperlink>
        </w:p>
        <w:p w14:paraId="0A2D976A" w14:textId="4FF39FB1" w:rsidR="00665AC9" w:rsidRDefault="003258BC">
          <w:pPr>
            <w:pStyle w:val="TOC1"/>
            <w:tabs>
              <w:tab w:val="left" w:pos="660"/>
              <w:tab w:val="right" w:leader="dot" w:pos="9016"/>
            </w:tabs>
            <w:rPr>
              <w:rFonts w:asciiTheme="minorHAnsi" w:eastAsiaTheme="minorEastAsia" w:hAnsiTheme="minorHAnsi"/>
              <w:noProof/>
              <w:sz w:val="22"/>
              <w:lang w:eastAsia="en-GB"/>
            </w:rPr>
          </w:pPr>
          <w:hyperlink w:anchor="_Toc201837467" w:history="1">
            <w:r w:rsidR="00665AC9" w:rsidRPr="000C3CF5">
              <w:rPr>
                <w:rStyle w:val="Hyperlink"/>
                <w:noProof/>
              </w:rPr>
              <w:t>30.</w:t>
            </w:r>
            <w:r w:rsidR="00665AC9">
              <w:rPr>
                <w:rFonts w:asciiTheme="minorHAnsi" w:eastAsiaTheme="minorEastAsia" w:hAnsiTheme="minorHAnsi"/>
                <w:noProof/>
                <w:sz w:val="22"/>
                <w:lang w:eastAsia="en-GB"/>
              </w:rPr>
              <w:tab/>
            </w:r>
            <w:r w:rsidR="00665AC9" w:rsidRPr="000C3CF5">
              <w:rPr>
                <w:rStyle w:val="Hyperlink"/>
                <w:noProof/>
              </w:rPr>
              <w:t>Unacceptable Practice</w:t>
            </w:r>
            <w:r w:rsidR="00665AC9">
              <w:rPr>
                <w:noProof/>
                <w:webHidden/>
              </w:rPr>
              <w:tab/>
            </w:r>
            <w:r w:rsidR="00665AC9">
              <w:rPr>
                <w:noProof/>
                <w:webHidden/>
              </w:rPr>
              <w:fldChar w:fldCharType="begin"/>
            </w:r>
            <w:r w:rsidR="00665AC9">
              <w:rPr>
                <w:noProof/>
                <w:webHidden/>
              </w:rPr>
              <w:instrText xml:space="preserve"> PAGEREF _Toc201837467 \h </w:instrText>
            </w:r>
            <w:r w:rsidR="00665AC9">
              <w:rPr>
                <w:noProof/>
                <w:webHidden/>
              </w:rPr>
            </w:r>
            <w:r w:rsidR="00665AC9">
              <w:rPr>
                <w:noProof/>
                <w:webHidden/>
              </w:rPr>
              <w:fldChar w:fldCharType="separate"/>
            </w:r>
            <w:r w:rsidR="005D1FFE">
              <w:rPr>
                <w:noProof/>
                <w:webHidden/>
              </w:rPr>
              <w:t>42</w:t>
            </w:r>
            <w:r w:rsidR="00665AC9">
              <w:rPr>
                <w:noProof/>
                <w:webHidden/>
              </w:rPr>
              <w:fldChar w:fldCharType="end"/>
            </w:r>
          </w:hyperlink>
        </w:p>
        <w:p w14:paraId="1216831F" w14:textId="3915FF20" w:rsidR="00665AC9" w:rsidRDefault="003258BC">
          <w:pPr>
            <w:pStyle w:val="TOC1"/>
            <w:tabs>
              <w:tab w:val="left" w:pos="660"/>
              <w:tab w:val="right" w:leader="dot" w:pos="9016"/>
            </w:tabs>
            <w:rPr>
              <w:rFonts w:asciiTheme="minorHAnsi" w:eastAsiaTheme="minorEastAsia" w:hAnsiTheme="minorHAnsi"/>
              <w:noProof/>
              <w:sz w:val="22"/>
              <w:lang w:eastAsia="en-GB"/>
            </w:rPr>
          </w:pPr>
          <w:hyperlink w:anchor="_Toc201837468" w:history="1">
            <w:r w:rsidR="00665AC9" w:rsidRPr="000C3CF5">
              <w:rPr>
                <w:rStyle w:val="Hyperlink"/>
                <w:noProof/>
              </w:rPr>
              <w:t>31.</w:t>
            </w:r>
            <w:r w:rsidR="00665AC9">
              <w:rPr>
                <w:rFonts w:asciiTheme="minorHAnsi" w:eastAsiaTheme="minorEastAsia" w:hAnsiTheme="minorHAnsi"/>
                <w:noProof/>
                <w:sz w:val="22"/>
                <w:lang w:eastAsia="en-GB"/>
              </w:rPr>
              <w:tab/>
            </w:r>
            <w:r w:rsidR="00665AC9" w:rsidRPr="000C3CF5">
              <w:rPr>
                <w:rStyle w:val="Hyperlink"/>
                <w:noProof/>
              </w:rPr>
              <w:t>Monitoring</w:t>
            </w:r>
            <w:r w:rsidR="00665AC9">
              <w:rPr>
                <w:noProof/>
                <w:webHidden/>
              </w:rPr>
              <w:tab/>
            </w:r>
            <w:r w:rsidR="00665AC9">
              <w:rPr>
                <w:noProof/>
                <w:webHidden/>
              </w:rPr>
              <w:fldChar w:fldCharType="begin"/>
            </w:r>
            <w:r w:rsidR="00665AC9">
              <w:rPr>
                <w:noProof/>
                <w:webHidden/>
              </w:rPr>
              <w:instrText xml:space="preserve"> PAGEREF _Toc201837468 \h </w:instrText>
            </w:r>
            <w:r w:rsidR="00665AC9">
              <w:rPr>
                <w:noProof/>
                <w:webHidden/>
              </w:rPr>
            </w:r>
            <w:r w:rsidR="00665AC9">
              <w:rPr>
                <w:noProof/>
                <w:webHidden/>
              </w:rPr>
              <w:fldChar w:fldCharType="separate"/>
            </w:r>
            <w:r w:rsidR="005D1FFE">
              <w:rPr>
                <w:noProof/>
                <w:webHidden/>
              </w:rPr>
              <w:t>42</w:t>
            </w:r>
            <w:r w:rsidR="00665AC9">
              <w:rPr>
                <w:noProof/>
                <w:webHidden/>
              </w:rPr>
              <w:fldChar w:fldCharType="end"/>
            </w:r>
          </w:hyperlink>
        </w:p>
        <w:p w14:paraId="0579979C" w14:textId="45EFEE9B" w:rsidR="00CD46C8" w:rsidRDefault="00CD46C8">
          <w:r>
            <w:rPr>
              <w:b/>
              <w:bCs/>
              <w:noProof/>
            </w:rPr>
            <w:fldChar w:fldCharType="end"/>
          </w:r>
        </w:p>
      </w:sdtContent>
    </w:sdt>
    <w:p w14:paraId="4CB9F0C0" w14:textId="77777777" w:rsidR="008D1E64" w:rsidRDefault="008D1E64">
      <w:pPr>
        <w:spacing w:line="276" w:lineRule="auto"/>
        <w:rPr>
          <w:rFonts w:eastAsiaTheme="majorEastAsia" w:cstheme="minorHAnsi"/>
          <w:bCs/>
        </w:rPr>
      </w:pPr>
    </w:p>
    <w:p w14:paraId="0E0BE557" w14:textId="73ACF182" w:rsidR="007E64EE" w:rsidRDefault="007E64EE">
      <w:pPr>
        <w:spacing w:line="276" w:lineRule="auto"/>
        <w:rPr>
          <w:rFonts w:eastAsiaTheme="majorEastAsia" w:cstheme="minorHAnsi"/>
          <w:bCs/>
        </w:rPr>
      </w:pPr>
      <w:r>
        <w:rPr>
          <w:rFonts w:eastAsiaTheme="majorEastAsia" w:cstheme="minorHAnsi"/>
          <w:bCs/>
        </w:rPr>
        <w:br w:type="page"/>
      </w:r>
    </w:p>
    <w:p w14:paraId="123FD60E" w14:textId="2C5C7D00" w:rsidR="00943138" w:rsidRDefault="007B7F30" w:rsidP="00CD46C8">
      <w:pPr>
        <w:pStyle w:val="Heading10"/>
        <w:ind w:left="426"/>
      </w:pPr>
      <w:bookmarkStart w:id="1" w:name="_Toc201837425"/>
      <w:r w:rsidRPr="004E4688">
        <w:t>Introduction</w:t>
      </w:r>
      <w:bookmarkEnd w:id="1"/>
    </w:p>
    <w:p w14:paraId="73343A12" w14:textId="0BBDC557" w:rsidR="00C06CBF" w:rsidRPr="00DF7E03" w:rsidRDefault="00C06CBF" w:rsidP="00C06CBF">
      <w:r w:rsidRPr="009F32C6">
        <w:t>On 1</w:t>
      </w:r>
      <w:r w:rsidR="009F32C6" w:rsidRPr="009F32C6">
        <w:rPr>
          <w:vertAlign w:val="superscript"/>
        </w:rPr>
        <w:t>st</w:t>
      </w:r>
      <w:r w:rsidR="009F32C6" w:rsidRPr="009F32C6">
        <w:t xml:space="preserve"> </w:t>
      </w:r>
      <w:r w:rsidRPr="009F32C6">
        <w:t>September 2014</w:t>
      </w:r>
      <w:r w:rsidR="009F32C6" w:rsidRPr="009F32C6">
        <w:t>,</w:t>
      </w:r>
      <w:r w:rsidRPr="009F32C6">
        <w:t xml:space="preserve"> a new duty came into force for governing bodies to make arrangements to support pupils at school with medical conditions. The statutory guidance in this document is intended to help governing bodies meet their legal responsibilities and sets out the arrangements they will be expected to make, based on good practice.</w:t>
      </w:r>
      <w:r w:rsidRPr="00DF7E03">
        <w:t xml:space="preserve"> </w:t>
      </w:r>
    </w:p>
    <w:p w14:paraId="43180EC4" w14:textId="6B67091B" w:rsidR="007B7F30" w:rsidRPr="00DF7E03" w:rsidRDefault="007B7F30" w:rsidP="007E64EE">
      <w:pPr>
        <w:rPr>
          <w:w w:val="105"/>
          <w:lang w:eastAsia="en-GB"/>
        </w:rPr>
      </w:pPr>
      <w:r w:rsidRPr="00DF7E03">
        <w:rPr>
          <w:w w:val="105"/>
          <w:lang w:eastAsia="en-GB"/>
        </w:rPr>
        <w:t>The aim of this policy is to ensure that all children with medical conditions, in terms of both physical</w:t>
      </w:r>
      <w:r w:rsidR="008E2C8B" w:rsidRPr="00DF7E03">
        <w:rPr>
          <w:w w:val="105"/>
          <w:lang w:eastAsia="en-GB"/>
        </w:rPr>
        <w:t xml:space="preserve"> and mental health, are </w:t>
      </w:r>
      <w:r w:rsidR="002C3CD2" w:rsidRPr="00DF7E03">
        <w:rPr>
          <w:w w:val="105"/>
          <w:lang w:eastAsia="en-GB"/>
        </w:rPr>
        <w:t xml:space="preserve">correctly </w:t>
      </w:r>
      <w:r w:rsidR="008E2C8B" w:rsidRPr="00DF7E03">
        <w:rPr>
          <w:w w:val="105"/>
          <w:lang w:eastAsia="en-GB"/>
        </w:rPr>
        <w:t>supported</w:t>
      </w:r>
      <w:r w:rsidRPr="00DF7E03">
        <w:rPr>
          <w:w w:val="105"/>
          <w:lang w:eastAsia="en-GB"/>
        </w:rPr>
        <w:t xml:space="preserve"> in</w:t>
      </w:r>
      <w:r w:rsidR="00A505CC" w:rsidRPr="00DF7E03">
        <w:rPr>
          <w:w w:val="105"/>
          <w:lang w:eastAsia="en-GB"/>
        </w:rPr>
        <w:t xml:space="preserve"> both</w:t>
      </w:r>
      <w:r w:rsidRPr="00DF7E03">
        <w:rPr>
          <w:w w:val="105"/>
          <w:lang w:eastAsia="en-GB"/>
        </w:rPr>
        <w:t xml:space="preserve"> school and Kipling’s Residential so that they can play a full and active role in school life, maintain healt</w:t>
      </w:r>
      <w:r w:rsidR="007E64EE" w:rsidRPr="00DF7E03">
        <w:rPr>
          <w:w w:val="105"/>
          <w:lang w:eastAsia="en-GB"/>
        </w:rPr>
        <w:t xml:space="preserve">h and achieve their potential. </w:t>
      </w:r>
      <w:r w:rsidRPr="00DF7E03">
        <w:rPr>
          <w:w w:val="105"/>
          <w:lang w:eastAsia="en-GB"/>
        </w:rPr>
        <w:t>We recognise that it is important that parents feel confident that schools will provide effective support for their child’s medical condi</w:t>
      </w:r>
      <w:r w:rsidR="002C3CD2" w:rsidRPr="00DF7E03">
        <w:rPr>
          <w:w w:val="105"/>
          <w:lang w:eastAsia="en-GB"/>
        </w:rPr>
        <w:t>tion and that pupil’s feel safe and fully included.</w:t>
      </w:r>
      <w:r w:rsidR="007E64EE" w:rsidRPr="00DF7E03">
        <w:rPr>
          <w:w w:val="105"/>
          <w:lang w:eastAsia="en-GB"/>
        </w:rPr>
        <w:t xml:space="preserve"> This</w:t>
      </w:r>
      <w:r w:rsidRPr="00DF7E03">
        <w:rPr>
          <w:w w:val="105"/>
          <w:lang w:eastAsia="en-GB"/>
        </w:rPr>
        <w:t xml:space="preserve"> policy provides staff with </w:t>
      </w:r>
      <w:r w:rsidR="002C3CD2" w:rsidRPr="00DF7E03">
        <w:rPr>
          <w:w w:val="105"/>
          <w:lang w:eastAsia="en-GB"/>
        </w:rPr>
        <w:t xml:space="preserve">a </w:t>
      </w:r>
      <w:r w:rsidRPr="00DF7E03">
        <w:rPr>
          <w:w w:val="105"/>
          <w:lang w:eastAsia="en-GB"/>
        </w:rPr>
        <w:t>comprehensive, up</w:t>
      </w:r>
      <w:r w:rsidR="007E64EE" w:rsidRPr="00DF7E03">
        <w:rPr>
          <w:w w:val="105"/>
          <w:lang w:eastAsia="en-GB"/>
        </w:rPr>
        <w:t>-to- date and specific medicine</w:t>
      </w:r>
      <w:r w:rsidRPr="00DF7E03">
        <w:rPr>
          <w:w w:val="105"/>
          <w:lang w:eastAsia="en-GB"/>
        </w:rPr>
        <w:t xml:space="preserve"> management guidance to safeguard its pupils. It provides professional advice for practice and seeks </w:t>
      </w:r>
      <w:r w:rsidR="007E64EE" w:rsidRPr="00DF7E03">
        <w:rPr>
          <w:w w:val="105"/>
          <w:lang w:eastAsia="en-GB"/>
        </w:rPr>
        <w:t>to ensure safe systems of work.</w:t>
      </w:r>
    </w:p>
    <w:p w14:paraId="1A3FDB3A" w14:textId="29C35D72" w:rsidR="00AF7F8F" w:rsidRPr="00DF7E03" w:rsidRDefault="007B7F30" w:rsidP="007E64EE">
      <w:pPr>
        <w:rPr>
          <w:w w:val="105"/>
          <w:lang w:eastAsia="en-GB"/>
        </w:rPr>
      </w:pPr>
      <w:r w:rsidRPr="00DF7E03">
        <w:rPr>
          <w:w w:val="105"/>
          <w:lang w:eastAsia="en-GB"/>
        </w:rPr>
        <w:t>As all pupils at Horton Lodge have a Disabi</w:t>
      </w:r>
      <w:r w:rsidR="00A505CC" w:rsidRPr="00DF7E03">
        <w:rPr>
          <w:w w:val="105"/>
          <w:lang w:eastAsia="en-GB"/>
        </w:rPr>
        <w:t xml:space="preserve">lity / Special Educational </w:t>
      </w:r>
      <w:r w:rsidR="002C3CD2" w:rsidRPr="00DF7E03">
        <w:rPr>
          <w:w w:val="105"/>
          <w:lang w:eastAsia="en-GB"/>
        </w:rPr>
        <w:t>Need,</w:t>
      </w:r>
      <w:r w:rsidRPr="00DF7E03">
        <w:rPr>
          <w:w w:val="105"/>
          <w:lang w:eastAsia="en-GB"/>
        </w:rPr>
        <w:t xml:space="preserve"> the policy should be read i</w:t>
      </w:r>
      <w:r w:rsidR="007E64EE" w:rsidRPr="00DF7E03">
        <w:rPr>
          <w:w w:val="105"/>
          <w:lang w:eastAsia="en-GB"/>
        </w:rPr>
        <w:t>n conjunction with the Special Educational Needs and Disability (SEND) C</w:t>
      </w:r>
      <w:r w:rsidRPr="00DF7E03">
        <w:rPr>
          <w:w w:val="105"/>
          <w:lang w:eastAsia="en-GB"/>
        </w:rPr>
        <w:t xml:space="preserve">ode of </w:t>
      </w:r>
      <w:r w:rsidR="007E64EE" w:rsidRPr="00DF7E03">
        <w:rPr>
          <w:w w:val="105"/>
          <w:lang w:eastAsia="en-GB"/>
        </w:rPr>
        <w:t>P</w:t>
      </w:r>
      <w:r w:rsidR="002C3CD2" w:rsidRPr="00DF7E03">
        <w:rPr>
          <w:w w:val="105"/>
          <w:lang w:eastAsia="en-GB"/>
        </w:rPr>
        <w:t xml:space="preserve">ractice </w:t>
      </w:r>
      <w:r w:rsidR="007E64EE" w:rsidRPr="00DF7E03">
        <w:rPr>
          <w:w w:val="105"/>
          <w:lang w:eastAsia="en-GB"/>
        </w:rPr>
        <w:t>which</w:t>
      </w:r>
      <w:r w:rsidRPr="00DF7E03">
        <w:rPr>
          <w:w w:val="105"/>
          <w:lang w:eastAsia="en-GB"/>
        </w:rPr>
        <w:t xml:space="preserve"> explains the duties of schools to provide for those with special educational needs under part 3 of the Children a</w:t>
      </w:r>
      <w:r w:rsidR="007E64EE" w:rsidRPr="00DF7E03">
        <w:rPr>
          <w:w w:val="105"/>
          <w:lang w:eastAsia="en-GB"/>
        </w:rPr>
        <w:t>nd Families Act 2014.</w:t>
      </w:r>
    </w:p>
    <w:p w14:paraId="6B2B0C3A" w14:textId="3AB13B00" w:rsidR="00F57960" w:rsidRPr="00DF7E03" w:rsidRDefault="00AF7F8F" w:rsidP="007E64EE">
      <w:r w:rsidRPr="00DF7E03">
        <w:rPr>
          <w:w w:val="105"/>
          <w:lang w:eastAsia="en-GB"/>
        </w:rPr>
        <w:t xml:space="preserve">Horton Lodge </w:t>
      </w:r>
      <w:r w:rsidR="00AB6637" w:rsidRPr="00DF7E03">
        <w:rPr>
          <w:w w:val="105"/>
          <w:lang w:eastAsia="en-GB"/>
        </w:rPr>
        <w:t>School</w:t>
      </w:r>
      <w:r w:rsidRPr="00DF7E03">
        <w:rPr>
          <w:w w:val="105"/>
          <w:lang w:eastAsia="en-GB"/>
        </w:rPr>
        <w:t xml:space="preserve"> </w:t>
      </w:r>
      <w:r w:rsidR="00AB6637" w:rsidRPr="00DF7E03">
        <w:rPr>
          <w:w w:val="105"/>
          <w:lang w:eastAsia="en-GB"/>
        </w:rPr>
        <w:t>has a</w:t>
      </w:r>
      <w:r w:rsidR="007B7F30" w:rsidRPr="00DF7E03">
        <w:rPr>
          <w:w w:val="105"/>
          <w:lang w:eastAsia="en-GB"/>
        </w:rPr>
        <w:t xml:space="preserve"> responsibility for the health and safety of pupils in their care. In the case of pupils with special medical needs, the responsibility of the employer is to make sure that safety measures cover the needs of all pupils at the school. This may mean making special arrangements for particular pupils so that they can access their full and equal entitlement to all aspects of the curriculum. In this case, individual procedures will be required. Horton Lodge is responsible for making sure that relevant staff know about and are, if necessary, trained </w:t>
      </w:r>
      <w:r w:rsidR="008E2C8B" w:rsidRPr="00DF7E03">
        <w:rPr>
          <w:w w:val="105"/>
          <w:lang w:eastAsia="en-GB"/>
        </w:rPr>
        <w:t xml:space="preserve">regularly </w:t>
      </w:r>
      <w:r w:rsidR="007B7F30" w:rsidRPr="00DF7E03">
        <w:rPr>
          <w:w w:val="105"/>
          <w:lang w:eastAsia="en-GB"/>
        </w:rPr>
        <w:t xml:space="preserve">to provide any additional support that pupils with medical conditions (long or short term) </w:t>
      </w:r>
      <w:r w:rsidR="007E64EE" w:rsidRPr="00DF7E03">
        <w:rPr>
          <w:w w:val="105"/>
          <w:lang w:eastAsia="en-GB"/>
        </w:rPr>
        <w:t>may</w:t>
      </w:r>
      <w:r w:rsidR="007B7F30" w:rsidRPr="00DF7E03">
        <w:rPr>
          <w:w w:val="105"/>
          <w:lang w:eastAsia="en-GB"/>
        </w:rPr>
        <w:t xml:space="preserve"> need.</w:t>
      </w:r>
    </w:p>
    <w:p w14:paraId="205087F4" w14:textId="78F5B5C7" w:rsidR="007B7F30" w:rsidRPr="00DF7E03" w:rsidRDefault="00F57960" w:rsidP="007E64EE">
      <w:pPr>
        <w:rPr>
          <w:w w:val="105"/>
          <w:lang w:eastAsia="en-GB"/>
        </w:rPr>
      </w:pPr>
      <w:r w:rsidRPr="00DF7E03">
        <w:t>Children and young people with medical conditions are entitled to a full education and have the same rights of admission to school as</w:t>
      </w:r>
      <w:r w:rsidR="002C3CD2" w:rsidRPr="00DF7E03">
        <w:t xml:space="preserve"> all</w:t>
      </w:r>
      <w:r w:rsidRPr="00DF7E03">
        <w:t xml:space="preserve"> other children. This means that no child with a medical co</w:t>
      </w:r>
      <w:r w:rsidR="002C3CD2" w:rsidRPr="00DF7E03">
        <w:t>ndition can be denied admission</w:t>
      </w:r>
      <w:r w:rsidRPr="00DF7E03">
        <w:t xml:space="preserve"> or prevented from taking up a place in school because arrangements for their medical condition</w:t>
      </w:r>
      <w:r w:rsidR="004D3317" w:rsidRPr="00DF7E03">
        <w:t>s</w:t>
      </w:r>
      <w:r w:rsidRPr="00DF7E03">
        <w:t xml:space="preserve"> have not been made. However, in line with their safeguarding duties, governing bodies should ensure that pupils’ health is not put at unnecessary risk from, for example, infectious diseases. They therefore do not have to accept a child in school at times where it would be detrimental to the health of that child or others to do so</w:t>
      </w:r>
      <w:r w:rsidR="00F34C9C" w:rsidRPr="00DF7E03">
        <w:t>.</w:t>
      </w:r>
    </w:p>
    <w:p w14:paraId="3C458E2E" w14:textId="1CCB1557" w:rsidR="00AF7F8F" w:rsidRPr="00DF7E03" w:rsidRDefault="007B7F30" w:rsidP="007E64EE">
      <w:pPr>
        <w:rPr>
          <w:w w:val="105"/>
          <w:lang w:eastAsia="en-GB"/>
        </w:rPr>
      </w:pPr>
      <w:r w:rsidRPr="00DF7E03">
        <w:rPr>
          <w:w w:val="105"/>
          <w:lang w:eastAsia="en-GB"/>
        </w:rPr>
        <w:t xml:space="preserve">Horton Lodge has a residential provision for 3 nights and </w:t>
      </w:r>
      <w:r w:rsidR="00F10DD3" w:rsidRPr="00DF7E03">
        <w:rPr>
          <w:w w:val="105"/>
          <w:lang w:eastAsia="en-GB"/>
        </w:rPr>
        <w:t xml:space="preserve">mornings </w:t>
      </w:r>
      <w:r w:rsidRPr="00DF7E03">
        <w:rPr>
          <w:w w:val="105"/>
          <w:lang w:eastAsia="en-GB"/>
        </w:rPr>
        <w:t>a week during term time. A commissioned nursing service operates within the school</w:t>
      </w:r>
      <w:r w:rsidR="005336D2" w:rsidRPr="00DF7E03">
        <w:rPr>
          <w:w w:val="105"/>
          <w:lang w:eastAsia="en-GB"/>
        </w:rPr>
        <w:t xml:space="preserve"> during the school day</w:t>
      </w:r>
      <w:r w:rsidRPr="00DF7E03">
        <w:rPr>
          <w:w w:val="105"/>
          <w:lang w:eastAsia="en-GB"/>
        </w:rPr>
        <w:t xml:space="preserve"> to meet the needs of the many complex medi</w:t>
      </w:r>
      <w:r w:rsidR="00BA4D45" w:rsidRPr="00DF7E03">
        <w:rPr>
          <w:w w:val="105"/>
          <w:lang w:eastAsia="en-GB"/>
        </w:rPr>
        <w:t>cal conditions that the</w:t>
      </w:r>
      <w:r w:rsidR="005336D2" w:rsidRPr="00DF7E03">
        <w:rPr>
          <w:w w:val="105"/>
          <w:lang w:eastAsia="en-GB"/>
        </w:rPr>
        <w:t xml:space="preserve"> pupils</w:t>
      </w:r>
      <w:r w:rsidRPr="00DF7E03">
        <w:rPr>
          <w:w w:val="105"/>
          <w:lang w:eastAsia="en-GB"/>
        </w:rPr>
        <w:t xml:space="preserve"> present with. The </w:t>
      </w:r>
      <w:r w:rsidR="007E64EE" w:rsidRPr="00DF7E03">
        <w:rPr>
          <w:w w:val="105"/>
          <w:lang w:eastAsia="en-GB"/>
        </w:rPr>
        <w:t>S</w:t>
      </w:r>
      <w:r w:rsidR="005336D2" w:rsidRPr="00DF7E03">
        <w:rPr>
          <w:w w:val="105"/>
          <w:lang w:eastAsia="en-GB"/>
        </w:rPr>
        <w:t xml:space="preserve">chool </w:t>
      </w:r>
      <w:r w:rsidRPr="00DF7E03">
        <w:rPr>
          <w:w w:val="105"/>
          <w:lang w:eastAsia="en-GB"/>
        </w:rPr>
        <w:t>Nurse</w:t>
      </w:r>
      <w:r w:rsidR="005336D2" w:rsidRPr="00DF7E03">
        <w:rPr>
          <w:w w:val="105"/>
          <w:lang w:eastAsia="en-GB"/>
        </w:rPr>
        <w:t xml:space="preserve"> is not </w:t>
      </w:r>
      <w:r w:rsidR="00F10DD3" w:rsidRPr="00DF7E03">
        <w:rPr>
          <w:w w:val="105"/>
          <w:lang w:eastAsia="en-GB"/>
        </w:rPr>
        <w:t xml:space="preserve">however </w:t>
      </w:r>
      <w:r w:rsidR="005336D2" w:rsidRPr="00DF7E03">
        <w:rPr>
          <w:w w:val="105"/>
          <w:lang w:eastAsia="en-GB"/>
        </w:rPr>
        <w:t>commissioned to</w:t>
      </w:r>
      <w:r w:rsidRPr="00DF7E03">
        <w:rPr>
          <w:w w:val="105"/>
          <w:lang w:eastAsia="en-GB"/>
        </w:rPr>
        <w:t xml:space="preserve"> support in the Reside</w:t>
      </w:r>
      <w:r w:rsidR="001810C2" w:rsidRPr="00DF7E03">
        <w:rPr>
          <w:w w:val="105"/>
          <w:lang w:eastAsia="en-GB"/>
        </w:rPr>
        <w:t>ntial setting. So</w:t>
      </w:r>
      <w:r w:rsidR="007020EB" w:rsidRPr="00DF7E03">
        <w:rPr>
          <w:w w:val="105"/>
          <w:lang w:eastAsia="en-GB"/>
        </w:rPr>
        <w:t>me pupils may possibly require</w:t>
      </w:r>
      <w:r w:rsidR="001810C2" w:rsidRPr="00DF7E03">
        <w:rPr>
          <w:w w:val="105"/>
          <w:lang w:eastAsia="en-GB"/>
        </w:rPr>
        <w:t xml:space="preserve"> further or additional support through or by the</w:t>
      </w:r>
      <w:r w:rsidRPr="00DF7E03">
        <w:rPr>
          <w:w w:val="105"/>
          <w:lang w:eastAsia="en-GB"/>
        </w:rPr>
        <w:t xml:space="preserve"> continuing </w:t>
      </w:r>
      <w:r w:rsidR="001810C2" w:rsidRPr="00DF7E03">
        <w:rPr>
          <w:w w:val="105"/>
          <w:lang w:eastAsia="en-GB"/>
        </w:rPr>
        <w:t>health care team who provide 1-1 care</w:t>
      </w:r>
      <w:r w:rsidR="007020EB" w:rsidRPr="00DF7E03">
        <w:rPr>
          <w:w w:val="105"/>
          <w:lang w:eastAsia="en-GB"/>
        </w:rPr>
        <w:t>,</w:t>
      </w:r>
      <w:r w:rsidR="001810C2" w:rsidRPr="00DF7E03">
        <w:rPr>
          <w:w w:val="105"/>
          <w:lang w:eastAsia="en-GB"/>
        </w:rPr>
        <w:t xml:space="preserve"> if this is deemed appropriate, this would need to be funded separately.</w:t>
      </w:r>
    </w:p>
    <w:p w14:paraId="2BFF77BC" w14:textId="61BFF4F1" w:rsidR="00AF7F8F" w:rsidRPr="00DF7E03" w:rsidRDefault="007B7F30" w:rsidP="007E64EE">
      <w:pPr>
        <w:rPr>
          <w:w w:val="105"/>
          <w:lang w:eastAsia="en-GB"/>
        </w:rPr>
      </w:pPr>
      <w:r w:rsidRPr="00DF7E03">
        <w:rPr>
          <w:w w:val="105"/>
          <w:lang w:eastAsia="en-GB"/>
        </w:rPr>
        <w:t xml:space="preserve">A high number of </w:t>
      </w:r>
      <w:r w:rsidR="00BA4D45" w:rsidRPr="00DF7E03">
        <w:rPr>
          <w:w w:val="105"/>
          <w:lang w:eastAsia="en-GB"/>
        </w:rPr>
        <w:t xml:space="preserve">pupils </w:t>
      </w:r>
      <w:r w:rsidRPr="00DF7E03">
        <w:rPr>
          <w:w w:val="105"/>
          <w:lang w:eastAsia="en-GB"/>
        </w:rPr>
        <w:t>that attend Horton Lodge School and Residential will require a variety of medications, many of them needing to be administered during the school day and whilst in Residence (Kipling’s) *Hence-forth Parents to be read as (parent, guardian)</w:t>
      </w:r>
      <w:r w:rsidR="007020EB" w:rsidRPr="00DF7E03">
        <w:rPr>
          <w:w w:val="105"/>
          <w:lang w:eastAsia="en-GB"/>
        </w:rPr>
        <w:t>,</w:t>
      </w:r>
      <w:r w:rsidRPr="00DF7E03">
        <w:rPr>
          <w:w w:val="105"/>
          <w:lang w:eastAsia="en-GB"/>
        </w:rPr>
        <w:t xml:space="preserve"> have prime responsibility for their child’s health and it is their responsibility to provid</w:t>
      </w:r>
      <w:r w:rsidR="007020EB" w:rsidRPr="00DF7E03">
        <w:rPr>
          <w:w w:val="105"/>
          <w:lang w:eastAsia="en-GB"/>
        </w:rPr>
        <w:t>e the s</w:t>
      </w:r>
      <w:r w:rsidR="00BA4D45" w:rsidRPr="00DF7E03">
        <w:rPr>
          <w:w w:val="105"/>
          <w:lang w:eastAsia="en-GB"/>
        </w:rPr>
        <w:t xml:space="preserve">chool and </w:t>
      </w:r>
      <w:r w:rsidR="007020EB" w:rsidRPr="00DF7E03">
        <w:rPr>
          <w:w w:val="105"/>
          <w:lang w:eastAsia="en-GB"/>
        </w:rPr>
        <w:t>residential</w:t>
      </w:r>
      <w:r w:rsidR="00BA4D45" w:rsidRPr="00DF7E03">
        <w:rPr>
          <w:w w:val="105"/>
          <w:lang w:eastAsia="en-GB"/>
        </w:rPr>
        <w:t xml:space="preserve"> with </w:t>
      </w:r>
      <w:r w:rsidRPr="00DF7E03">
        <w:rPr>
          <w:w w:val="105"/>
          <w:lang w:eastAsia="en-GB"/>
        </w:rPr>
        <w:t xml:space="preserve">up to date information about their child’s medical condition and changes to their </w:t>
      </w:r>
      <w:r w:rsidR="00537998" w:rsidRPr="00DF7E03">
        <w:rPr>
          <w:w w:val="105"/>
          <w:lang w:eastAsia="en-GB"/>
        </w:rPr>
        <w:t>health needs</w:t>
      </w:r>
      <w:r w:rsidR="00F10DD3" w:rsidRPr="00DF7E03">
        <w:rPr>
          <w:w w:val="105"/>
          <w:lang w:eastAsia="en-GB"/>
        </w:rPr>
        <w:t>,</w:t>
      </w:r>
      <w:r w:rsidR="00537998" w:rsidRPr="00DF7E03">
        <w:rPr>
          <w:w w:val="105"/>
          <w:lang w:eastAsia="en-GB"/>
        </w:rPr>
        <w:t xml:space="preserve"> </w:t>
      </w:r>
      <w:r w:rsidRPr="00DF7E03">
        <w:rPr>
          <w:w w:val="105"/>
          <w:lang w:eastAsia="en-GB"/>
        </w:rPr>
        <w:t>medication and feeding prescriptions</w:t>
      </w:r>
      <w:r w:rsidR="00BA4D45" w:rsidRPr="00DF7E03">
        <w:rPr>
          <w:w w:val="105"/>
          <w:lang w:eastAsia="en-GB"/>
        </w:rPr>
        <w:t xml:space="preserve"> and regimes.</w:t>
      </w:r>
      <w:r w:rsidR="007020EB" w:rsidRPr="00DF7E03">
        <w:rPr>
          <w:w w:val="105"/>
          <w:lang w:eastAsia="en-GB"/>
        </w:rPr>
        <w:t xml:space="preserve"> If information is withheld from staff, they should not be responsible if they act incorrectly in giving medical assistance in good faith.</w:t>
      </w:r>
    </w:p>
    <w:p w14:paraId="5C29F312" w14:textId="515E411F" w:rsidR="007B7F30" w:rsidRPr="00DF7E03" w:rsidRDefault="007B7F30" w:rsidP="007E64EE">
      <w:pPr>
        <w:rPr>
          <w:w w:val="105"/>
          <w:lang w:eastAsia="en-GB"/>
        </w:rPr>
      </w:pPr>
      <w:r w:rsidRPr="00DF7E03">
        <w:rPr>
          <w:w w:val="105"/>
          <w:lang w:eastAsia="en-GB"/>
        </w:rPr>
        <w:t>It is the expectation of Horton Lodge that medication will be administered by the Residentia</w:t>
      </w:r>
      <w:r w:rsidR="000F6508" w:rsidRPr="00DF7E03">
        <w:rPr>
          <w:w w:val="105"/>
          <w:lang w:eastAsia="en-GB"/>
        </w:rPr>
        <w:t xml:space="preserve">l Staff and Teaching Assistants </w:t>
      </w:r>
      <w:r w:rsidRPr="00DF7E03">
        <w:rPr>
          <w:w w:val="105"/>
          <w:lang w:eastAsia="en-GB"/>
        </w:rPr>
        <w:t>with appropriate training. Although administering medicines is not part of teachers’ professional duties, they should take into account the needs of pupils with medi</w:t>
      </w:r>
      <w:r w:rsidR="007020EB" w:rsidRPr="00DF7E03">
        <w:rPr>
          <w:w w:val="105"/>
          <w:lang w:eastAsia="en-GB"/>
        </w:rPr>
        <w:t xml:space="preserve">cal conditions that they teach. </w:t>
      </w:r>
      <w:r w:rsidR="000F6508" w:rsidRPr="00DF7E03">
        <w:rPr>
          <w:w w:val="105"/>
          <w:lang w:eastAsia="en-GB"/>
        </w:rPr>
        <w:t xml:space="preserve">The school nurse will support with administrating medication </w:t>
      </w:r>
      <w:r w:rsidR="00BA4D45" w:rsidRPr="00DF7E03">
        <w:rPr>
          <w:w w:val="105"/>
          <w:lang w:eastAsia="en-GB"/>
        </w:rPr>
        <w:t xml:space="preserve">in school </w:t>
      </w:r>
      <w:r w:rsidR="000F6508" w:rsidRPr="00DF7E03">
        <w:rPr>
          <w:w w:val="105"/>
          <w:lang w:eastAsia="en-GB"/>
        </w:rPr>
        <w:t>where there is staff shortage</w:t>
      </w:r>
      <w:r w:rsidR="00623459" w:rsidRPr="00DF7E03">
        <w:rPr>
          <w:w w:val="105"/>
          <w:lang w:eastAsia="en-GB"/>
        </w:rPr>
        <w:t xml:space="preserve"> or no one suitably trained. The school nurse will still have an overview and complete the necessary care plans and paperwork in school.</w:t>
      </w:r>
      <w:r w:rsidR="007020EB" w:rsidRPr="00DF7E03">
        <w:rPr>
          <w:w w:val="105"/>
          <w:lang w:eastAsia="en-GB"/>
        </w:rPr>
        <w:t xml:space="preserve"> </w:t>
      </w:r>
    </w:p>
    <w:p w14:paraId="2C68EEE2" w14:textId="21377AAD" w:rsidR="007020EB" w:rsidRPr="00DF7E03" w:rsidRDefault="007B7F30" w:rsidP="007E64EE">
      <w:pPr>
        <w:rPr>
          <w:w w:val="105"/>
          <w:lang w:eastAsia="en-GB"/>
        </w:rPr>
      </w:pPr>
      <w:r w:rsidRPr="00DF7E03">
        <w:rPr>
          <w:w w:val="105"/>
          <w:lang w:eastAsia="en-GB"/>
        </w:rPr>
        <w:t xml:space="preserve">Administration of medicines by any member of the school personnel is undertaken purely on a voluntary basis and individual decisions will be respected. However, appropriate training will be provided by the School Nurse for </w:t>
      </w:r>
      <w:r w:rsidR="001021D4" w:rsidRPr="00DF7E03">
        <w:rPr>
          <w:w w:val="105"/>
          <w:lang w:eastAsia="en-GB"/>
        </w:rPr>
        <w:t xml:space="preserve">all </w:t>
      </w:r>
      <w:r w:rsidR="00BA4D45" w:rsidRPr="00DF7E03">
        <w:rPr>
          <w:w w:val="105"/>
          <w:lang w:eastAsia="en-GB"/>
        </w:rPr>
        <w:t xml:space="preserve">school </w:t>
      </w:r>
      <w:r w:rsidRPr="00DF7E03">
        <w:rPr>
          <w:w w:val="105"/>
          <w:lang w:eastAsia="en-GB"/>
        </w:rPr>
        <w:t xml:space="preserve">staff </w:t>
      </w:r>
      <w:r w:rsidR="001021D4" w:rsidRPr="00DF7E03">
        <w:rPr>
          <w:w w:val="105"/>
          <w:lang w:eastAsia="en-GB"/>
        </w:rPr>
        <w:t>and</w:t>
      </w:r>
      <w:r w:rsidR="00537998" w:rsidRPr="00DF7E03">
        <w:rPr>
          <w:w w:val="105"/>
          <w:lang w:eastAsia="en-GB"/>
        </w:rPr>
        <w:t xml:space="preserve"> </w:t>
      </w:r>
      <w:r w:rsidR="001021D4" w:rsidRPr="00DF7E03">
        <w:rPr>
          <w:w w:val="105"/>
          <w:lang w:eastAsia="en-GB"/>
        </w:rPr>
        <w:t>additional bespoke training as required for the residential staff at an additional cost.</w:t>
      </w:r>
    </w:p>
    <w:p w14:paraId="31B55AFD" w14:textId="200F8EB1" w:rsidR="007020EB" w:rsidRPr="00DF7E03" w:rsidRDefault="005F1217" w:rsidP="007E64EE">
      <w:pPr>
        <w:rPr>
          <w:w w:val="105"/>
          <w:lang w:eastAsia="en-GB"/>
        </w:rPr>
      </w:pPr>
      <w:r w:rsidRPr="00DF7E03">
        <w:rPr>
          <w:w w:val="105"/>
          <w:lang w:eastAsia="en-GB"/>
        </w:rPr>
        <w:t xml:space="preserve">Medicines will only be administered </w:t>
      </w:r>
      <w:r w:rsidR="007020EB" w:rsidRPr="00DF7E03">
        <w:rPr>
          <w:w w:val="105"/>
          <w:lang w:eastAsia="en-GB"/>
        </w:rPr>
        <w:t>which</w:t>
      </w:r>
      <w:r w:rsidRPr="00DF7E03">
        <w:rPr>
          <w:w w:val="105"/>
          <w:lang w:eastAsia="en-GB"/>
        </w:rPr>
        <w:t xml:space="preserve"> have been prescribed by a doctor or some other authorised </w:t>
      </w:r>
      <w:r w:rsidR="006D138E" w:rsidRPr="00DF7E03">
        <w:rPr>
          <w:w w:val="105"/>
          <w:lang w:eastAsia="en-GB"/>
        </w:rPr>
        <w:t>appropriate practitioner</w:t>
      </w:r>
      <w:r w:rsidR="007020EB" w:rsidRPr="00DF7E03">
        <w:rPr>
          <w:w w:val="105"/>
          <w:lang w:eastAsia="en-GB"/>
        </w:rPr>
        <w:t>,</w:t>
      </w:r>
      <w:r w:rsidR="006D138E" w:rsidRPr="00DF7E03">
        <w:rPr>
          <w:w w:val="105"/>
          <w:lang w:eastAsia="en-GB"/>
        </w:rPr>
        <w:t xml:space="preserve"> </w:t>
      </w:r>
      <w:r w:rsidRPr="00DF7E03">
        <w:rPr>
          <w:w w:val="105"/>
          <w:lang w:eastAsia="en-GB"/>
        </w:rPr>
        <w:t xml:space="preserve">and where it would be detrimental to a </w:t>
      </w:r>
      <w:r w:rsidR="00FC1C86" w:rsidRPr="00DF7E03">
        <w:rPr>
          <w:w w:val="105"/>
          <w:lang w:eastAsia="en-GB"/>
        </w:rPr>
        <w:t>pupils</w:t>
      </w:r>
      <w:r w:rsidRPr="00DF7E03">
        <w:rPr>
          <w:w w:val="105"/>
          <w:lang w:eastAsia="en-GB"/>
        </w:rPr>
        <w:t xml:space="preserve"> health if the medicine</w:t>
      </w:r>
      <w:r w:rsidR="004F593C" w:rsidRPr="00DF7E03">
        <w:rPr>
          <w:w w:val="105"/>
          <w:lang w:eastAsia="en-GB"/>
        </w:rPr>
        <w:t>s</w:t>
      </w:r>
      <w:r w:rsidRPr="00DF7E03">
        <w:rPr>
          <w:w w:val="105"/>
          <w:lang w:eastAsia="en-GB"/>
        </w:rPr>
        <w:t xml:space="preserve"> were not administered during the day or evening. Horton Lodge School and </w:t>
      </w:r>
      <w:r w:rsidR="007020EB" w:rsidRPr="00DF7E03">
        <w:rPr>
          <w:w w:val="105"/>
          <w:lang w:eastAsia="en-GB"/>
        </w:rPr>
        <w:t>Kipling’s</w:t>
      </w:r>
      <w:r w:rsidR="00D25C11" w:rsidRPr="00DF7E03">
        <w:rPr>
          <w:w w:val="105"/>
          <w:lang w:eastAsia="en-GB"/>
        </w:rPr>
        <w:t xml:space="preserve"> </w:t>
      </w:r>
      <w:r w:rsidR="007020EB" w:rsidRPr="00DF7E03">
        <w:rPr>
          <w:w w:val="105"/>
          <w:lang w:eastAsia="en-GB"/>
        </w:rPr>
        <w:t>(residential)</w:t>
      </w:r>
      <w:r w:rsidRPr="00DF7E03">
        <w:rPr>
          <w:w w:val="105"/>
          <w:lang w:eastAsia="en-GB"/>
        </w:rPr>
        <w:t xml:space="preserve"> will only accept medicines that are provided </w:t>
      </w:r>
      <w:r w:rsidR="00877A84" w:rsidRPr="00DF7E03">
        <w:rPr>
          <w:w w:val="105"/>
          <w:lang w:eastAsia="en-GB"/>
        </w:rPr>
        <w:t>in the original container as originally d</w:t>
      </w:r>
      <w:r w:rsidR="009314E7" w:rsidRPr="00DF7E03">
        <w:rPr>
          <w:w w:val="105"/>
          <w:lang w:eastAsia="en-GB"/>
        </w:rPr>
        <w:t>ispensed by the pharmacist. These</w:t>
      </w:r>
      <w:r w:rsidR="00877A84" w:rsidRPr="00DF7E03">
        <w:rPr>
          <w:w w:val="105"/>
          <w:lang w:eastAsia="en-GB"/>
        </w:rPr>
        <w:t xml:space="preserve"> should be clearly marked with the </w:t>
      </w:r>
      <w:r w:rsidR="00FC1C86" w:rsidRPr="00DF7E03">
        <w:rPr>
          <w:w w:val="105"/>
          <w:lang w:eastAsia="en-GB"/>
        </w:rPr>
        <w:t>pupils</w:t>
      </w:r>
      <w:r w:rsidR="00877A84" w:rsidRPr="00DF7E03">
        <w:rPr>
          <w:w w:val="105"/>
          <w:lang w:eastAsia="en-GB"/>
        </w:rPr>
        <w:t xml:space="preserve"> na</w:t>
      </w:r>
      <w:r w:rsidR="00873F7D" w:rsidRPr="00DF7E03">
        <w:rPr>
          <w:w w:val="105"/>
          <w:lang w:eastAsia="en-GB"/>
        </w:rPr>
        <w:t>me, dose</w:t>
      </w:r>
      <w:r w:rsidR="009314E7" w:rsidRPr="00DF7E03">
        <w:rPr>
          <w:w w:val="105"/>
          <w:lang w:eastAsia="en-GB"/>
        </w:rPr>
        <w:t>,</w:t>
      </w:r>
      <w:r w:rsidR="00877A84" w:rsidRPr="00DF7E03">
        <w:rPr>
          <w:w w:val="105"/>
          <w:lang w:eastAsia="en-GB"/>
        </w:rPr>
        <w:t xml:space="preserve"> batch number, expiry date,</w:t>
      </w:r>
      <w:r w:rsidR="009314E7" w:rsidRPr="00DF7E03">
        <w:rPr>
          <w:w w:val="105"/>
          <w:lang w:eastAsia="en-GB"/>
        </w:rPr>
        <w:t xml:space="preserve"> and dispensing date as required, </w:t>
      </w:r>
      <w:r w:rsidR="00877A84" w:rsidRPr="00DF7E03">
        <w:rPr>
          <w:w w:val="105"/>
          <w:lang w:eastAsia="en-GB"/>
        </w:rPr>
        <w:t xml:space="preserve">the name of medication including the </w:t>
      </w:r>
      <w:r w:rsidR="009330DD" w:rsidRPr="00DF7E03">
        <w:rPr>
          <w:w w:val="105"/>
          <w:lang w:eastAsia="en-GB"/>
        </w:rPr>
        <w:t>prescriber’s</w:t>
      </w:r>
      <w:r w:rsidR="00877A84" w:rsidRPr="00DF7E03">
        <w:rPr>
          <w:w w:val="105"/>
          <w:lang w:eastAsia="en-GB"/>
        </w:rPr>
        <w:t xml:space="preserve"> </w:t>
      </w:r>
      <w:r w:rsidR="006D138E" w:rsidRPr="00DF7E03">
        <w:rPr>
          <w:w w:val="105"/>
          <w:lang w:eastAsia="en-GB"/>
        </w:rPr>
        <w:t>instruction for administration.</w:t>
      </w:r>
      <w:r w:rsidR="00877A84" w:rsidRPr="00DF7E03">
        <w:rPr>
          <w:w w:val="105"/>
          <w:lang w:eastAsia="en-GB"/>
        </w:rPr>
        <w:t xml:space="preserve"> </w:t>
      </w:r>
      <w:r w:rsidRPr="00DF7E03">
        <w:rPr>
          <w:w w:val="105"/>
          <w:lang w:eastAsia="en-GB"/>
        </w:rPr>
        <w:t xml:space="preserve">Horton Lodge </w:t>
      </w:r>
      <w:r w:rsidR="007020EB" w:rsidRPr="00DF7E03">
        <w:rPr>
          <w:w w:val="105"/>
          <w:lang w:eastAsia="en-GB"/>
        </w:rPr>
        <w:t>School and r</w:t>
      </w:r>
      <w:r w:rsidRPr="00DF7E03">
        <w:rPr>
          <w:w w:val="105"/>
          <w:lang w:eastAsia="en-GB"/>
        </w:rPr>
        <w:t xml:space="preserve">esidential will not accept medicines that have been taken out of the original container </w:t>
      </w:r>
      <w:r w:rsidR="009330DD" w:rsidRPr="00DF7E03">
        <w:rPr>
          <w:w w:val="105"/>
          <w:lang w:eastAsia="en-GB"/>
        </w:rPr>
        <w:t xml:space="preserve">that </w:t>
      </w:r>
      <w:r w:rsidRPr="00DF7E03">
        <w:rPr>
          <w:w w:val="105"/>
          <w:lang w:eastAsia="en-GB"/>
        </w:rPr>
        <w:t>they were dispense</w:t>
      </w:r>
      <w:r w:rsidR="007B1258">
        <w:rPr>
          <w:w w:val="105"/>
          <w:lang w:eastAsia="en-GB"/>
        </w:rPr>
        <w:t xml:space="preserve">d in </w:t>
      </w:r>
      <w:r w:rsidR="007B1258" w:rsidRPr="005D1FFE">
        <w:rPr>
          <w:w w:val="105"/>
          <w:lang w:eastAsia="en-GB"/>
        </w:rPr>
        <w:t>unless a clear photograph of the named medication, batch number and expiry can be clearly seen. This is only if agreed at the time by the nurse, S</w:t>
      </w:r>
      <w:r w:rsidR="005D1FFE" w:rsidRPr="005D1FFE">
        <w:rPr>
          <w:w w:val="105"/>
          <w:lang w:eastAsia="en-GB"/>
        </w:rPr>
        <w:t xml:space="preserve">enior </w:t>
      </w:r>
      <w:r w:rsidR="007B1258" w:rsidRPr="005D1FFE">
        <w:rPr>
          <w:w w:val="105"/>
          <w:lang w:eastAsia="en-GB"/>
        </w:rPr>
        <w:t>L</w:t>
      </w:r>
      <w:r w:rsidR="005D1FFE" w:rsidRPr="005D1FFE">
        <w:rPr>
          <w:w w:val="105"/>
          <w:lang w:eastAsia="en-GB"/>
        </w:rPr>
        <w:t xml:space="preserve">eadership </w:t>
      </w:r>
      <w:r w:rsidR="007B1258" w:rsidRPr="005D1FFE">
        <w:rPr>
          <w:w w:val="105"/>
          <w:lang w:eastAsia="en-GB"/>
        </w:rPr>
        <w:t>T</w:t>
      </w:r>
      <w:r w:rsidR="005D1FFE" w:rsidRPr="005D1FFE">
        <w:rPr>
          <w:w w:val="105"/>
          <w:lang w:eastAsia="en-GB"/>
        </w:rPr>
        <w:t>eam</w:t>
      </w:r>
      <w:r w:rsidR="007B1258" w:rsidRPr="005D1FFE">
        <w:rPr>
          <w:w w:val="105"/>
          <w:lang w:eastAsia="en-GB"/>
        </w:rPr>
        <w:t xml:space="preserve"> or H</w:t>
      </w:r>
      <w:r w:rsidR="005D1FFE" w:rsidRPr="005D1FFE">
        <w:rPr>
          <w:w w:val="105"/>
          <w:lang w:eastAsia="en-GB"/>
        </w:rPr>
        <w:t>ead of Care.</w:t>
      </w:r>
    </w:p>
    <w:p w14:paraId="4D833B08" w14:textId="7404A063" w:rsidR="005F1217" w:rsidRPr="007B1258" w:rsidRDefault="005F1217" w:rsidP="007E64EE">
      <w:pPr>
        <w:rPr>
          <w:w w:val="105"/>
          <w:lang w:eastAsia="en-GB"/>
        </w:rPr>
      </w:pPr>
      <w:r w:rsidRPr="00DF7E03">
        <w:rPr>
          <w:w w:val="105"/>
          <w:lang w:eastAsia="en-GB"/>
        </w:rPr>
        <w:t>Chil</w:t>
      </w:r>
      <w:r w:rsidR="009314E7" w:rsidRPr="00DF7E03">
        <w:rPr>
          <w:w w:val="105"/>
          <w:lang w:eastAsia="en-GB"/>
        </w:rPr>
        <w:t>dren with more complex needs will</w:t>
      </w:r>
      <w:r w:rsidRPr="00DF7E03">
        <w:rPr>
          <w:w w:val="105"/>
          <w:lang w:eastAsia="en-GB"/>
        </w:rPr>
        <w:t xml:space="preserve"> have Individual Care Plans drawn up in partnership with the whole school team and other healthc</w:t>
      </w:r>
      <w:r w:rsidR="007020EB" w:rsidRPr="00DF7E03">
        <w:rPr>
          <w:w w:val="105"/>
          <w:lang w:eastAsia="en-GB"/>
        </w:rPr>
        <w:t>are professionals, parents and c</w:t>
      </w:r>
      <w:r w:rsidRPr="00DF7E03">
        <w:rPr>
          <w:w w:val="105"/>
          <w:lang w:eastAsia="en-GB"/>
        </w:rPr>
        <w:t>arers. This will help staff</w:t>
      </w:r>
      <w:r w:rsidR="00537998" w:rsidRPr="00DF7E03">
        <w:rPr>
          <w:w w:val="105"/>
          <w:lang w:eastAsia="en-GB"/>
        </w:rPr>
        <w:t xml:space="preserve"> to</w:t>
      </w:r>
      <w:r w:rsidRPr="00DF7E03">
        <w:rPr>
          <w:w w:val="105"/>
          <w:lang w:eastAsia="en-GB"/>
        </w:rPr>
        <w:t xml:space="preserve"> identify the necessary safety measures to support and ensure that they, and others, are not put at risk. Horton Lodg</w:t>
      </w:r>
      <w:r w:rsidR="007020EB" w:rsidRPr="00DF7E03">
        <w:rPr>
          <w:w w:val="105"/>
          <w:lang w:eastAsia="en-GB"/>
        </w:rPr>
        <w:t>e School encourages school and r</w:t>
      </w:r>
      <w:r w:rsidRPr="00DF7E03">
        <w:rPr>
          <w:w w:val="105"/>
          <w:lang w:eastAsia="en-GB"/>
        </w:rPr>
        <w:t xml:space="preserve">esidential attendance with all its pupils; </w:t>
      </w:r>
      <w:r w:rsidR="007020EB" w:rsidRPr="00DF7E03">
        <w:rPr>
          <w:w w:val="105"/>
          <w:lang w:eastAsia="en-GB"/>
        </w:rPr>
        <w:t>with the aim</w:t>
      </w:r>
      <w:r w:rsidRPr="00DF7E03">
        <w:rPr>
          <w:w w:val="105"/>
          <w:lang w:eastAsia="en-GB"/>
        </w:rPr>
        <w:t xml:space="preserve"> to keep children in school un</w:t>
      </w:r>
      <w:r w:rsidR="009314E7" w:rsidRPr="00DF7E03">
        <w:rPr>
          <w:w w:val="105"/>
          <w:lang w:eastAsia="en-GB"/>
        </w:rPr>
        <w:t>less pupils are acutely unwell and unable to attend.</w:t>
      </w:r>
      <w:r w:rsidR="007B1258">
        <w:rPr>
          <w:w w:val="105"/>
          <w:lang w:eastAsia="en-GB"/>
        </w:rPr>
        <w:t xml:space="preserve"> </w:t>
      </w:r>
      <w:r w:rsidR="006D138E" w:rsidRPr="00DF7E03">
        <w:rPr>
          <w:lang w:eastAsia="en-GB"/>
        </w:rPr>
        <w:t>Horton Lodge values all</w:t>
      </w:r>
      <w:r w:rsidRPr="00DF7E03">
        <w:rPr>
          <w:lang w:eastAsia="en-GB"/>
        </w:rPr>
        <w:t xml:space="preserve"> </w:t>
      </w:r>
      <w:r w:rsidR="009978C7" w:rsidRPr="00DF7E03">
        <w:rPr>
          <w:lang w:eastAsia="en-GB"/>
        </w:rPr>
        <w:t xml:space="preserve">pupils </w:t>
      </w:r>
      <w:r w:rsidRPr="00DF7E03">
        <w:rPr>
          <w:lang w:eastAsia="en-GB"/>
        </w:rPr>
        <w:t xml:space="preserve">and will ensure that parents and pupils feel confident with the school’s ability to give effective support. Horton Lodge </w:t>
      </w:r>
      <w:r w:rsidR="009314E7" w:rsidRPr="00DF7E03">
        <w:rPr>
          <w:lang w:eastAsia="en-GB"/>
        </w:rPr>
        <w:t xml:space="preserve">staff must always treat medical </w:t>
      </w:r>
      <w:r w:rsidRPr="00DF7E03">
        <w:rPr>
          <w:lang w:eastAsia="en-GB"/>
        </w:rPr>
        <w:t>information confid</w:t>
      </w:r>
      <w:r w:rsidR="007F21EC" w:rsidRPr="00DF7E03">
        <w:rPr>
          <w:lang w:eastAsia="en-GB"/>
        </w:rPr>
        <w:t>entially and ensure all pupils</w:t>
      </w:r>
      <w:r w:rsidRPr="00DF7E03">
        <w:rPr>
          <w:lang w:eastAsia="en-GB"/>
        </w:rPr>
        <w:t xml:space="preserve"> are treated</w:t>
      </w:r>
      <w:r w:rsidR="009314E7" w:rsidRPr="00DF7E03">
        <w:rPr>
          <w:lang w:eastAsia="en-GB"/>
        </w:rPr>
        <w:t xml:space="preserve"> with dignity, care and respect at all times.</w:t>
      </w:r>
    </w:p>
    <w:p w14:paraId="213B87E8" w14:textId="44BF22F8" w:rsidR="007B1258" w:rsidRDefault="001021D4" w:rsidP="007E64EE">
      <w:pPr>
        <w:rPr>
          <w:lang w:eastAsia="en-GB"/>
        </w:rPr>
      </w:pPr>
      <w:r w:rsidRPr="00DF7E03">
        <w:rPr>
          <w:lang w:eastAsia="en-GB"/>
        </w:rPr>
        <w:t>Appropriate,</w:t>
      </w:r>
      <w:r w:rsidR="00630C61" w:rsidRPr="00DF7E03">
        <w:rPr>
          <w:lang w:eastAsia="en-GB"/>
        </w:rPr>
        <w:t xml:space="preserve"> relevant paperwork and care plans </w:t>
      </w:r>
      <w:r w:rsidR="00535EB5" w:rsidRPr="00DF7E03">
        <w:rPr>
          <w:lang w:eastAsia="en-GB"/>
        </w:rPr>
        <w:t xml:space="preserve">are </w:t>
      </w:r>
      <w:r w:rsidR="009978C7" w:rsidRPr="00DF7E03">
        <w:rPr>
          <w:lang w:eastAsia="en-GB"/>
        </w:rPr>
        <w:t xml:space="preserve">shared </w:t>
      </w:r>
      <w:r w:rsidR="00535EB5" w:rsidRPr="00DF7E03">
        <w:rPr>
          <w:lang w:eastAsia="en-GB"/>
        </w:rPr>
        <w:t xml:space="preserve">by </w:t>
      </w:r>
      <w:r w:rsidR="00924BE7" w:rsidRPr="00DF7E03">
        <w:rPr>
          <w:lang w:eastAsia="en-GB"/>
        </w:rPr>
        <w:t>the S</w:t>
      </w:r>
      <w:r w:rsidR="009978C7" w:rsidRPr="00DF7E03">
        <w:rPr>
          <w:lang w:eastAsia="en-GB"/>
        </w:rPr>
        <w:t xml:space="preserve">chool </w:t>
      </w:r>
      <w:r w:rsidR="00924BE7" w:rsidRPr="00DF7E03">
        <w:rPr>
          <w:lang w:eastAsia="en-GB"/>
        </w:rPr>
        <w:t>N</w:t>
      </w:r>
      <w:r w:rsidR="009978C7" w:rsidRPr="00DF7E03">
        <w:rPr>
          <w:lang w:eastAsia="en-GB"/>
        </w:rPr>
        <w:t xml:space="preserve">urse </w:t>
      </w:r>
      <w:r w:rsidR="00924BE7" w:rsidRPr="00DF7E03">
        <w:rPr>
          <w:lang w:eastAsia="en-GB"/>
        </w:rPr>
        <w:t>with</w:t>
      </w:r>
      <w:r w:rsidR="009978C7" w:rsidRPr="00DF7E03">
        <w:rPr>
          <w:lang w:eastAsia="en-GB"/>
        </w:rPr>
        <w:t xml:space="preserve"> the residential setting with parent</w:t>
      </w:r>
      <w:r w:rsidR="00924BE7" w:rsidRPr="00DF7E03">
        <w:rPr>
          <w:lang w:eastAsia="en-GB"/>
        </w:rPr>
        <w:t>al</w:t>
      </w:r>
      <w:r w:rsidR="009978C7" w:rsidRPr="00DF7E03">
        <w:rPr>
          <w:lang w:eastAsia="en-GB"/>
        </w:rPr>
        <w:t xml:space="preserve"> consent. All pupils attending the residential will have written consent for this on the Sharing of</w:t>
      </w:r>
      <w:r w:rsidR="00924BE7" w:rsidRPr="00DF7E03">
        <w:rPr>
          <w:lang w:eastAsia="en-GB"/>
        </w:rPr>
        <w:t xml:space="preserve"> Medical information form, the S</w:t>
      </w:r>
      <w:r w:rsidR="009978C7" w:rsidRPr="00DF7E03">
        <w:rPr>
          <w:lang w:eastAsia="en-GB"/>
        </w:rPr>
        <w:t xml:space="preserve">chool </w:t>
      </w:r>
      <w:r w:rsidR="00924BE7" w:rsidRPr="00DF7E03">
        <w:rPr>
          <w:lang w:eastAsia="en-GB"/>
        </w:rPr>
        <w:t>N</w:t>
      </w:r>
      <w:r w:rsidR="009978C7" w:rsidRPr="00DF7E03">
        <w:rPr>
          <w:lang w:eastAsia="en-GB"/>
        </w:rPr>
        <w:t>urse also has a copy of this.</w:t>
      </w:r>
    </w:p>
    <w:p w14:paraId="01416C55" w14:textId="46B157FE" w:rsidR="00924BE7" w:rsidRPr="007B1258" w:rsidRDefault="00924BE7" w:rsidP="007B1258">
      <w:pPr>
        <w:rPr>
          <w:lang w:eastAsia="en-GB"/>
        </w:rPr>
      </w:pPr>
    </w:p>
    <w:p w14:paraId="72C01641" w14:textId="17A7B736" w:rsidR="00771277" w:rsidRDefault="00924BE7" w:rsidP="00CD46C8">
      <w:pPr>
        <w:pStyle w:val="Heading10"/>
        <w:ind w:left="426"/>
      </w:pPr>
      <w:bookmarkStart w:id="2" w:name="_Toc201837426"/>
      <w:r>
        <w:t>Legal Framework</w:t>
      </w:r>
      <w:bookmarkEnd w:id="2"/>
    </w:p>
    <w:p w14:paraId="182C43B3" w14:textId="221A6219" w:rsidR="00C06CBF" w:rsidRPr="00FF3599" w:rsidRDefault="00C06CBF" w:rsidP="00C06CBF">
      <w:r w:rsidRPr="00FF3599">
        <w:t>Section 100 of the Children and Families Act 2014 places a duty on governing bodies of maintained schools, proprietors of academies and management committees of PRUs to make arrangements for supporting pupils at their school with medical conditions.</w:t>
      </w:r>
      <w:r w:rsidR="001D155A" w:rsidRPr="00FF3599">
        <w:t xml:space="preserve"> </w:t>
      </w:r>
    </w:p>
    <w:p w14:paraId="69321B9E" w14:textId="372084E1" w:rsidR="001D155A" w:rsidRPr="00FF3599" w:rsidRDefault="001D155A" w:rsidP="00C06CBF">
      <w:r w:rsidRPr="00FF3599">
        <w:t>In meeting the duty, the governing body, proprietor or management committee must have regard to guidance issued by the Secretary of State under this section. This guidance came into force on 1 September 2014</w:t>
      </w:r>
    </w:p>
    <w:p w14:paraId="29B3FE13" w14:textId="19CBA33A" w:rsidR="00771277" w:rsidRPr="00FF3599" w:rsidRDefault="00771277" w:rsidP="00924BE7">
      <w:r w:rsidRPr="00FF3599">
        <w:t>This policy has due regard to all relevant legislation and guidance including, but</w:t>
      </w:r>
      <w:r w:rsidR="00924BE7" w:rsidRPr="00FF3599">
        <w:t xml:space="preserve"> not limited to, the following:</w:t>
      </w:r>
    </w:p>
    <w:p w14:paraId="7926EB2D" w14:textId="77777777" w:rsidR="00771277" w:rsidRPr="00FF3599" w:rsidRDefault="00771277" w:rsidP="008D1E64">
      <w:pPr>
        <w:pStyle w:val="ListParagraph"/>
        <w:numPr>
          <w:ilvl w:val="0"/>
          <w:numId w:val="3"/>
        </w:numPr>
      </w:pPr>
      <w:r w:rsidRPr="00FF3599">
        <w:t>Children and Families Act 2014</w:t>
      </w:r>
    </w:p>
    <w:p w14:paraId="65191A1A" w14:textId="77777777" w:rsidR="00771277" w:rsidRPr="00FF3599" w:rsidRDefault="00771277" w:rsidP="008D1E64">
      <w:pPr>
        <w:pStyle w:val="ListParagraph"/>
        <w:numPr>
          <w:ilvl w:val="0"/>
          <w:numId w:val="3"/>
        </w:numPr>
      </w:pPr>
      <w:r w:rsidRPr="00FF3599">
        <w:t>Education Act 2002</w:t>
      </w:r>
    </w:p>
    <w:p w14:paraId="0F0B41EC" w14:textId="77777777" w:rsidR="00771277" w:rsidRPr="00FF3599" w:rsidRDefault="00771277" w:rsidP="008D1E64">
      <w:pPr>
        <w:pStyle w:val="ListParagraph"/>
        <w:numPr>
          <w:ilvl w:val="0"/>
          <w:numId w:val="3"/>
        </w:numPr>
      </w:pPr>
      <w:r w:rsidRPr="00FF3599">
        <w:t>Education Act 1996 (as amended)</w:t>
      </w:r>
    </w:p>
    <w:p w14:paraId="3DECB27B" w14:textId="77777777" w:rsidR="00771277" w:rsidRPr="00FF3599" w:rsidRDefault="00771277" w:rsidP="008D1E64">
      <w:pPr>
        <w:pStyle w:val="ListParagraph"/>
        <w:numPr>
          <w:ilvl w:val="0"/>
          <w:numId w:val="3"/>
        </w:numPr>
      </w:pPr>
      <w:r w:rsidRPr="00FF3599">
        <w:t>Children Act 1989</w:t>
      </w:r>
    </w:p>
    <w:p w14:paraId="3C87F7EB" w14:textId="77777777" w:rsidR="00771277" w:rsidRPr="00FF3599" w:rsidRDefault="00771277" w:rsidP="008D1E64">
      <w:pPr>
        <w:pStyle w:val="ListParagraph"/>
        <w:numPr>
          <w:ilvl w:val="0"/>
          <w:numId w:val="3"/>
        </w:numPr>
      </w:pPr>
      <w:r w:rsidRPr="00FF3599">
        <w:t>National Health Service Act 2006 (as amended)</w:t>
      </w:r>
    </w:p>
    <w:p w14:paraId="473EC70A" w14:textId="77777777" w:rsidR="00771277" w:rsidRPr="00FF3599" w:rsidRDefault="00771277" w:rsidP="008D1E64">
      <w:pPr>
        <w:pStyle w:val="ListParagraph"/>
        <w:numPr>
          <w:ilvl w:val="0"/>
          <w:numId w:val="3"/>
        </w:numPr>
      </w:pPr>
      <w:r w:rsidRPr="00FF3599">
        <w:t>Equality Act 2010</w:t>
      </w:r>
    </w:p>
    <w:p w14:paraId="4E66AE36" w14:textId="77777777" w:rsidR="00771277" w:rsidRPr="00FF3599" w:rsidRDefault="00771277" w:rsidP="008D1E64">
      <w:pPr>
        <w:pStyle w:val="ListParagraph"/>
        <w:numPr>
          <w:ilvl w:val="0"/>
          <w:numId w:val="3"/>
        </w:numPr>
      </w:pPr>
      <w:r w:rsidRPr="00FF3599">
        <w:t>Health and Safety at Work etc. Act 1974</w:t>
      </w:r>
    </w:p>
    <w:p w14:paraId="543636D1" w14:textId="77777777" w:rsidR="00771277" w:rsidRPr="00FF3599" w:rsidRDefault="00771277" w:rsidP="008D1E64">
      <w:pPr>
        <w:pStyle w:val="ListParagraph"/>
        <w:numPr>
          <w:ilvl w:val="0"/>
          <w:numId w:val="3"/>
        </w:numPr>
      </w:pPr>
      <w:r w:rsidRPr="00FF3599">
        <w:t>Misuse of Drugs Act 1971</w:t>
      </w:r>
    </w:p>
    <w:p w14:paraId="3EE1CAAA" w14:textId="77777777" w:rsidR="00771277" w:rsidRPr="00FF3599" w:rsidRDefault="00771277" w:rsidP="008D1E64">
      <w:pPr>
        <w:pStyle w:val="ListParagraph"/>
        <w:numPr>
          <w:ilvl w:val="0"/>
          <w:numId w:val="3"/>
        </w:numPr>
      </w:pPr>
      <w:r w:rsidRPr="00FF3599">
        <w:t>Medicines Act 1968</w:t>
      </w:r>
    </w:p>
    <w:p w14:paraId="7728B452" w14:textId="77777777" w:rsidR="00771277" w:rsidRPr="00FF3599" w:rsidRDefault="00771277" w:rsidP="008D1E64">
      <w:pPr>
        <w:pStyle w:val="ListParagraph"/>
        <w:numPr>
          <w:ilvl w:val="0"/>
          <w:numId w:val="3"/>
        </w:numPr>
      </w:pPr>
      <w:r w:rsidRPr="00FF3599">
        <w:t>The School Premises (England) Regulations 2012 (as amended)</w:t>
      </w:r>
    </w:p>
    <w:p w14:paraId="6F9AA273" w14:textId="77777777" w:rsidR="00771277" w:rsidRPr="00FF3599" w:rsidRDefault="00771277" w:rsidP="008D1E64">
      <w:pPr>
        <w:pStyle w:val="ListParagraph"/>
        <w:numPr>
          <w:ilvl w:val="0"/>
          <w:numId w:val="3"/>
        </w:numPr>
      </w:pPr>
      <w:r w:rsidRPr="00FF3599">
        <w:t>The Special Educational Needs and Disability Regulations 2014 (as amended)</w:t>
      </w:r>
    </w:p>
    <w:p w14:paraId="1A570EF0" w14:textId="77777777" w:rsidR="00771277" w:rsidRPr="00FF3599" w:rsidRDefault="00771277" w:rsidP="008D1E64">
      <w:pPr>
        <w:pStyle w:val="ListParagraph"/>
        <w:numPr>
          <w:ilvl w:val="0"/>
          <w:numId w:val="3"/>
        </w:numPr>
      </w:pPr>
      <w:r w:rsidRPr="00FF3599">
        <w:t>The Human Medicines (Amendment) Regulations 2017</w:t>
      </w:r>
    </w:p>
    <w:p w14:paraId="18E4DC17" w14:textId="77777777" w:rsidR="00771277" w:rsidRPr="00FF3599" w:rsidRDefault="00771277" w:rsidP="008D1E64">
      <w:pPr>
        <w:pStyle w:val="ListParagraph"/>
        <w:numPr>
          <w:ilvl w:val="0"/>
          <w:numId w:val="3"/>
        </w:numPr>
      </w:pPr>
      <w:r w:rsidRPr="00FF3599">
        <w:t xml:space="preserve">The Food Information (Amendment) (England) Regulations 2019 (Natasha’s Law) </w:t>
      </w:r>
    </w:p>
    <w:p w14:paraId="1EDC1C19" w14:textId="77777777" w:rsidR="00771277" w:rsidRPr="00FF3599" w:rsidRDefault="00771277" w:rsidP="008D1E64">
      <w:pPr>
        <w:pStyle w:val="ListParagraph"/>
        <w:numPr>
          <w:ilvl w:val="0"/>
          <w:numId w:val="3"/>
        </w:numPr>
      </w:pPr>
      <w:proofErr w:type="spellStart"/>
      <w:r w:rsidRPr="00FF3599">
        <w:t>DfE</w:t>
      </w:r>
      <w:proofErr w:type="spellEnd"/>
      <w:r w:rsidRPr="00FF3599">
        <w:t xml:space="preserve"> (2015) ‘Special educational needs and disability code of practice: 0-25 years’</w:t>
      </w:r>
    </w:p>
    <w:p w14:paraId="7D2EB854" w14:textId="77777777" w:rsidR="00771277" w:rsidRPr="00FF3599" w:rsidRDefault="00771277" w:rsidP="008D1E64">
      <w:pPr>
        <w:pStyle w:val="ListParagraph"/>
        <w:numPr>
          <w:ilvl w:val="0"/>
          <w:numId w:val="3"/>
        </w:numPr>
      </w:pPr>
      <w:proofErr w:type="spellStart"/>
      <w:r w:rsidRPr="00FF3599">
        <w:t>DfE</w:t>
      </w:r>
      <w:proofErr w:type="spellEnd"/>
      <w:r w:rsidRPr="00FF3599">
        <w:t xml:space="preserve"> (2021) ‘School Admissions Code’ </w:t>
      </w:r>
    </w:p>
    <w:p w14:paraId="04627923" w14:textId="77777777" w:rsidR="00771277" w:rsidRPr="00FF3599" w:rsidRDefault="00771277" w:rsidP="008D1E64">
      <w:pPr>
        <w:pStyle w:val="ListParagraph"/>
        <w:numPr>
          <w:ilvl w:val="0"/>
          <w:numId w:val="3"/>
        </w:numPr>
      </w:pPr>
      <w:proofErr w:type="spellStart"/>
      <w:r w:rsidRPr="00FF3599">
        <w:t>DfE</w:t>
      </w:r>
      <w:proofErr w:type="spellEnd"/>
      <w:r w:rsidRPr="00FF3599">
        <w:t xml:space="preserve"> (2015) ‘Supporting pupils at school with medical conditions’</w:t>
      </w:r>
    </w:p>
    <w:p w14:paraId="50CDE8B0" w14:textId="066154A7" w:rsidR="00771277" w:rsidRPr="00FF3599" w:rsidRDefault="00771277" w:rsidP="008D1E64">
      <w:pPr>
        <w:pStyle w:val="ListParagraph"/>
        <w:numPr>
          <w:ilvl w:val="0"/>
          <w:numId w:val="3"/>
        </w:numPr>
      </w:pPr>
      <w:proofErr w:type="spellStart"/>
      <w:r w:rsidRPr="00FF3599">
        <w:t>DfE</w:t>
      </w:r>
      <w:proofErr w:type="spellEnd"/>
      <w:r w:rsidRPr="00FF3599">
        <w:t xml:space="preserve"> (2022) ‘First aid in schools, early years and further education’ updated</w:t>
      </w:r>
    </w:p>
    <w:p w14:paraId="222163EF" w14:textId="62ED1A69" w:rsidR="00924BE7" w:rsidRPr="00FF3599" w:rsidRDefault="00771277" w:rsidP="00D25C11">
      <w:pPr>
        <w:pStyle w:val="ListParagraph"/>
        <w:numPr>
          <w:ilvl w:val="0"/>
          <w:numId w:val="3"/>
        </w:numPr>
      </w:pPr>
      <w:r w:rsidRPr="00FF3599">
        <w:t>Department of Health (2017) ‘Guidance on the use of adrenaline auto-injectors in schools’</w:t>
      </w:r>
    </w:p>
    <w:p w14:paraId="5B3D8529" w14:textId="2AC6A7D5" w:rsidR="00771277" w:rsidRPr="00FF3599" w:rsidRDefault="00771277" w:rsidP="00924BE7">
      <w:r w:rsidRPr="00FF3599">
        <w:t>This policy operates in conjunction with the following school policies:</w:t>
      </w:r>
    </w:p>
    <w:p w14:paraId="0BA39816" w14:textId="77777777" w:rsidR="00771277" w:rsidRPr="00FF3599" w:rsidRDefault="00771277" w:rsidP="008D1E64">
      <w:pPr>
        <w:pStyle w:val="ListParagraph"/>
        <w:numPr>
          <w:ilvl w:val="0"/>
          <w:numId w:val="4"/>
        </w:numPr>
      </w:pPr>
      <w:bookmarkStart w:id="3" w:name="_Roles_and_responsibilities"/>
      <w:bookmarkStart w:id="4" w:name="_Monitoring_and_review"/>
      <w:bookmarkEnd w:id="3"/>
      <w:bookmarkEnd w:id="4"/>
      <w:r w:rsidRPr="00FF3599">
        <w:t>Special Educational Needs and Disabilities (SEND) Policy</w:t>
      </w:r>
    </w:p>
    <w:p w14:paraId="1E0E3380" w14:textId="77777777" w:rsidR="00771277" w:rsidRPr="00FF3599" w:rsidRDefault="00771277" w:rsidP="008D1E64">
      <w:pPr>
        <w:pStyle w:val="ListParagraph"/>
        <w:numPr>
          <w:ilvl w:val="0"/>
          <w:numId w:val="4"/>
        </w:numPr>
      </w:pPr>
      <w:r w:rsidRPr="00FF3599">
        <w:t>Drug and Alcohol Policy</w:t>
      </w:r>
    </w:p>
    <w:p w14:paraId="21DA6F1F" w14:textId="77777777" w:rsidR="00771277" w:rsidRPr="00FF3599" w:rsidRDefault="00771277" w:rsidP="008D1E64">
      <w:pPr>
        <w:pStyle w:val="ListParagraph"/>
        <w:numPr>
          <w:ilvl w:val="0"/>
          <w:numId w:val="4"/>
        </w:numPr>
      </w:pPr>
      <w:r w:rsidRPr="00FF3599">
        <w:t>Asthma Policy</w:t>
      </w:r>
    </w:p>
    <w:p w14:paraId="53E5C5E3" w14:textId="77777777" w:rsidR="00771277" w:rsidRPr="00FF3599" w:rsidRDefault="00771277" w:rsidP="008D1E64">
      <w:pPr>
        <w:pStyle w:val="ListParagraph"/>
        <w:numPr>
          <w:ilvl w:val="0"/>
          <w:numId w:val="4"/>
        </w:numPr>
      </w:pPr>
      <w:r w:rsidRPr="00FF3599">
        <w:t xml:space="preserve">Allergen and Anaphylaxis Policy </w:t>
      </w:r>
    </w:p>
    <w:p w14:paraId="30E57633" w14:textId="49589094" w:rsidR="00771277" w:rsidRPr="00FF3599" w:rsidRDefault="00771277" w:rsidP="008D1E64">
      <w:pPr>
        <w:pStyle w:val="ListParagraph"/>
        <w:numPr>
          <w:ilvl w:val="0"/>
          <w:numId w:val="4"/>
        </w:numPr>
      </w:pPr>
      <w:r w:rsidRPr="00FF3599">
        <w:t>Complaints Policy</w:t>
      </w:r>
    </w:p>
    <w:p w14:paraId="6DF4491B" w14:textId="77777777" w:rsidR="00771277" w:rsidRPr="00FF3599" w:rsidRDefault="00771277" w:rsidP="008D1E64">
      <w:pPr>
        <w:pStyle w:val="ListParagraph"/>
        <w:numPr>
          <w:ilvl w:val="0"/>
          <w:numId w:val="4"/>
        </w:numPr>
      </w:pPr>
      <w:r w:rsidRPr="00FF3599">
        <w:t>Pupil Equality, Equity, Diversity and Inclusion Policy</w:t>
      </w:r>
    </w:p>
    <w:p w14:paraId="4FA5950E" w14:textId="77777777" w:rsidR="00771277" w:rsidRPr="00FF3599" w:rsidRDefault="00771277" w:rsidP="008D1E64">
      <w:pPr>
        <w:pStyle w:val="ListParagraph"/>
        <w:numPr>
          <w:ilvl w:val="0"/>
          <w:numId w:val="4"/>
        </w:numPr>
      </w:pPr>
      <w:r w:rsidRPr="00FF3599">
        <w:t>Attendance and Absence Policy</w:t>
      </w:r>
    </w:p>
    <w:p w14:paraId="3DC9DE52" w14:textId="1D6464FA" w:rsidR="004E4688" w:rsidRPr="00FF3599" w:rsidRDefault="004E4688" w:rsidP="008D1E64">
      <w:pPr>
        <w:pStyle w:val="ListParagraph"/>
        <w:numPr>
          <w:ilvl w:val="0"/>
          <w:numId w:val="4"/>
        </w:numPr>
      </w:pPr>
      <w:r w:rsidRPr="00FF3599">
        <w:t xml:space="preserve">Children </w:t>
      </w:r>
      <w:r w:rsidR="00771277" w:rsidRPr="00FF3599">
        <w:t xml:space="preserve">with Health Needs </w:t>
      </w:r>
      <w:r w:rsidR="00924BE7" w:rsidRPr="00FF3599">
        <w:t>who are Unable to Attend S</w:t>
      </w:r>
      <w:r w:rsidRPr="00FF3599">
        <w:t>chool Policy</w:t>
      </w:r>
    </w:p>
    <w:p w14:paraId="1E542ADB" w14:textId="1DAE2B8F" w:rsidR="00771277" w:rsidRPr="00FF3599" w:rsidRDefault="00771277" w:rsidP="008D1E64">
      <w:pPr>
        <w:pStyle w:val="ListParagraph"/>
        <w:numPr>
          <w:ilvl w:val="0"/>
          <w:numId w:val="4"/>
        </w:numPr>
      </w:pPr>
      <w:r w:rsidRPr="00FF3599">
        <w:t>Attendance Policy</w:t>
      </w:r>
    </w:p>
    <w:p w14:paraId="5089AEE7" w14:textId="434733C5" w:rsidR="00771277" w:rsidRPr="00FF3599" w:rsidRDefault="00771277" w:rsidP="00D25C11">
      <w:pPr>
        <w:pStyle w:val="ListParagraph"/>
        <w:numPr>
          <w:ilvl w:val="0"/>
          <w:numId w:val="4"/>
        </w:numPr>
      </w:pPr>
      <w:r w:rsidRPr="00FF3599">
        <w:t>Admissions Policy</w:t>
      </w:r>
    </w:p>
    <w:p w14:paraId="3AB2CEF0" w14:textId="28480686" w:rsidR="00AD28EE" w:rsidRPr="004E4688" w:rsidRDefault="005F1217" w:rsidP="00CD46C8">
      <w:pPr>
        <w:pStyle w:val="Heading10"/>
        <w:ind w:left="426"/>
        <w:rPr>
          <w:lang w:eastAsia="en-GB"/>
        </w:rPr>
      </w:pPr>
      <w:bookmarkStart w:id="5" w:name="_Toc201837427"/>
      <w:r w:rsidRPr="004E4688">
        <w:rPr>
          <w:lang w:eastAsia="en-GB"/>
        </w:rPr>
        <w:t>Emergency Procedures</w:t>
      </w:r>
      <w:bookmarkEnd w:id="5"/>
    </w:p>
    <w:p w14:paraId="01070357" w14:textId="5786D951" w:rsidR="005F1217" w:rsidRPr="00FF3599" w:rsidRDefault="005F1217" w:rsidP="00924BE7">
      <w:pPr>
        <w:rPr>
          <w:w w:val="105"/>
          <w:lang w:eastAsia="en-GB"/>
        </w:rPr>
      </w:pPr>
      <w:r w:rsidRPr="00FF3599">
        <w:rPr>
          <w:w w:val="105"/>
          <w:lang w:eastAsia="en-GB"/>
        </w:rPr>
        <w:t xml:space="preserve">The health and safety of </w:t>
      </w:r>
      <w:r w:rsidR="00346323" w:rsidRPr="00FF3599">
        <w:rPr>
          <w:w w:val="105"/>
          <w:lang w:eastAsia="en-GB"/>
        </w:rPr>
        <w:t xml:space="preserve">all </w:t>
      </w:r>
      <w:r w:rsidRPr="00FF3599">
        <w:rPr>
          <w:w w:val="105"/>
          <w:lang w:eastAsia="en-GB"/>
        </w:rPr>
        <w:t>pupils is paramount and therefore</w:t>
      </w:r>
      <w:r w:rsidR="00924BE7" w:rsidRPr="00FF3599">
        <w:rPr>
          <w:w w:val="105"/>
          <w:lang w:eastAsia="en-GB"/>
        </w:rPr>
        <w:t>,</w:t>
      </w:r>
      <w:r w:rsidRPr="00FF3599">
        <w:rPr>
          <w:w w:val="105"/>
          <w:lang w:eastAsia="en-GB"/>
        </w:rPr>
        <w:t xml:space="preserve"> if in do</w:t>
      </w:r>
      <w:r w:rsidR="00924BE7" w:rsidRPr="00FF3599">
        <w:rPr>
          <w:w w:val="105"/>
          <w:lang w:eastAsia="en-GB"/>
        </w:rPr>
        <w:t>ubt, teaching/support staff and r</w:t>
      </w:r>
      <w:r w:rsidRPr="00FF3599">
        <w:rPr>
          <w:w w:val="105"/>
          <w:lang w:eastAsia="en-GB"/>
        </w:rPr>
        <w:t xml:space="preserve">esidential staff should not hesitate in calling the emergency services. At this point parents would </w:t>
      </w:r>
      <w:r w:rsidR="00924BE7" w:rsidRPr="00FF3599">
        <w:rPr>
          <w:w w:val="105"/>
          <w:lang w:eastAsia="en-GB"/>
        </w:rPr>
        <w:t>also be contacted and informed.</w:t>
      </w:r>
    </w:p>
    <w:p w14:paraId="0517CADE" w14:textId="7C3007F5" w:rsidR="005F1217" w:rsidRPr="00FF3599" w:rsidRDefault="006D138E" w:rsidP="008D1E64">
      <w:pPr>
        <w:pStyle w:val="ListParagraph"/>
        <w:numPr>
          <w:ilvl w:val="0"/>
          <w:numId w:val="5"/>
        </w:numPr>
        <w:rPr>
          <w:w w:val="105"/>
          <w:lang w:eastAsia="en-GB"/>
        </w:rPr>
      </w:pPr>
      <w:r w:rsidRPr="00FF3599">
        <w:rPr>
          <w:w w:val="105"/>
          <w:lang w:eastAsia="en-GB"/>
        </w:rPr>
        <w:t>If a</w:t>
      </w:r>
      <w:r w:rsidR="005F1217" w:rsidRPr="00FF3599">
        <w:rPr>
          <w:w w:val="105"/>
          <w:lang w:eastAsia="en-GB"/>
        </w:rPr>
        <w:t xml:space="preserve"> pupil </w:t>
      </w:r>
      <w:r w:rsidRPr="00FF3599">
        <w:rPr>
          <w:w w:val="105"/>
          <w:lang w:eastAsia="en-GB"/>
        </w:rPr>
        <w:t xml:space="preserve">is </w:t>
      </w:r>
      <w:r w:rsidR="005F1217" w:rsidRPr="00FF3599">
        <w:rPr>
          <w:w w:val="105"/>
          <w:lang w:eastAsia="en-GB"/>
        </w:rPr>
        <w:t>taken to hospital by ambulance</w:t>
      </w:r>
      <w:r w:rsidR="00924BE7" w:rsidRPr="00FF3599">
        <w:rPr>
          <w:w w:val="105"/>
          <w:lang w:eastAsia="en-GB"/>
        </w:rPr>
        <w:t>,</w:t>
      </w:r>
      <w:r w:rsidR="005F1217" w:rsidRPr="00FF3599">
        <w:rPr>
          <w:w w:val="105"/>
          <w:lang w:eastAsia="en-GB"/>
        </w:rPr>
        <w:t xml:space="preserve"> </w:t>
      </w:r>
      <w:r w:rsidRPr="00FF3599">
        <w:rPr>
          <w:w w:val="105"/>
          <w:lang w:eastAsia="en-GB"/>
        </w:rPr>
        <w:t xml:space="preserve">they </w:t>
      </w:r>
      <w:r w:rsidR="00535EB5" w:rsidRPr="00FF3599">
        <w:rPr>
          <w:w w:val="105"/>
          <w:lang w:eastAsia="en-GB"/>
        </w:rPr>
        <w:t xml:space="preserve">are </w:t>
      </w:r>
      <w:r w:rsidR="005F1217" w:rsidRPr="00FF3599">
        <w:rPr>
          <w:w w:val="105"/>
          <w:lang w:eastAsia="en-GB"/>
        </w:rPr>
        <w:t xml:space="preserve">accompanied by a member of staff, who </w:t>
      </w:r>
      <w:r w:rsidRPr="00FF3599">
        <w:rPr>
          <w:w w:val="105"/>
          <w:lang w:eastAsia="en-GB"/>
        </w:rPr>
        <w:t>w</w:t>
      </w:r>
      <w:r w:rsidR="00535EB5" w:rsidRPr="00FF3599">
        <w:rPr>
          <w:w w:val="105"/>
          <w:lang w:eastAsia="en-GB"/>
        </w:rPr>
        <w:t>ill</w:t>
      </w:r>
      <w:r w:rsidRPr="00FF3599">
        <w:rPr>
          <w:w w:val="105"/>
          <w:lang w:eastAsia="en-GB"/>
        </w:rPr>
        <w:t xml:space="preserve"> </w:t>
      </w:r>
      <w:r w:rsidR="005F1217" w:rsidRPr="00FF3599">
        <w:rPr>
          <w:w w:val="105"/>
          <w:lang w:eastAsia="en-GB"/>
        </w:rPr>
        <w:t xml:space="preserve">remain </w:t>
      </w:r>
      <w:r w:rsidR="00535EB5" w:rsidRPr="00FF3599">
        <w:rPr>
          <w:w w:val="105"/>
          <w:lang w:eastAsia="en-GB"/>
        </w:rPr>
        <w:t xml:space="preserve">with them </w:t>
      </w:r>
      <w:r w:rsidR="005F1217" w:rsidRPr="00FF3599">
        <w:rPr>
          <w:w w:val="105"/>
          <w:lang w:eastAsia="en-GB"/>
        </w:rPr>
        <w:t xml:space="preserve">until the </w:t>
      </w:r>
      <w:r w:rsidR="00346323" w:rsidRPr="00FF3599">
        <w:rPr>
          <w:w w:val="105"/>
          <w:lang w:eastAsia="en-GB"/>
        </w:rPr>
        <w:t>pupils parent</w:t>
      </w:r>
      <w:r w:rsidR="005F1217" w:rsidRPr="00FF3599">
        <w:rPr>
          <w:w w:val="105"/>
          <w:lang w:eastAsia="en-GB"/>
        </w:rPr>
        <w:t>/</w:t>
      </w:r>
      <w:r w:rsidR="00346323" w:rsidRPr="00FF3599">
        <w:rPr>
          <w:w w:val="105"/>
          <w:lang w:eastAsia="en-GB"/>
        </w:rPr>
        <w:t>carer</w:t>
      </w:r>
      <w:r w:rsidR="005F1217" w:rsidRPr="00FF3599">
        <w:rPr>
          <w:w w:val="105"/>
          <w:lang w:eastAsia="en-GB"/>
        </w:rPr>
        <w:t xml:space="preserve"> arrives.</w:t>
      </w:r>
    </w:p>
    <w:p w14:paraId="7CCE6B35" w14:textId="2B4E0781" w:rsidR="005F1217" w:rsidRPr="00FF3599" w:rsidRDefault="00924BE7" w:rsidP="008D1E64">
      <w:pPr>
        <w:pStyle w:val="ListParagraph"/>
        <w:numPr>
          <w:ilvl w:val="0"/>
          <w:numId w:val="5"/>
        </w:numPr>
        <w:rPr>
          <w:w w:val="105"/>
          <w:lang w:eastAsia="en-GB"/>
        </w:rPr>
      </w:pPr>
      <w:r w:rsidRPr="00FF3599">
        <w:rPr>
          <w:w w:val="105"/>
          <w:lang w:eastAsia="en-GB"/>
        </w:rPr>
        <w:t>During r</w:t>
      </w:r>
      <w:r w:rsidR="005F1217" w:rsidRPr="00FF3599">
        <w:rPr>
          <w:w w:val="105"/>
          <w:lang w:eastAsia="en-GB"/>
        </w:rPr>
        <w:t xml:space="preserve">esidential hours </w:t>
      </w:r>
      <w:r w:rsidR="00535EB5" w:rsidRPr="00FF3599">
        <w:rPr>
          <w:w w:val="105"/>
          <w:lang w:eastAsia="en-GB"/>
        </w:rPr>
        <w:t xml:space="preserve">a member of </w:t>
      </w:r>
      <w:r w:rsidR="005F1217" w:rsidRPr="00FF3599">
        <w:rPr>
          <w:w w:val="105"/>
          <w:lang w:eastAsia="en-GB"/>
        </w:rPr>
        <w:t>the</w:t>
      </w:r>
      <w:r w:rsidR="00D24234" w:rsidRPr="00FF3599">
        <w:rPr>
          <w:w w:val="105"/>
          <w:lang w:eastAsia="en-GB"/>
        </w:rPr>
        <w:t xml:space="preserve"> Senior Leadership Team on call, currently </w:t>
      </w:r>
      <w:r w:rsidR="00346323" w:rsidRPr="00FF3599">
        <w:rPr>
          <w:w w:val="105"/>
          <w:lang w:eastAsia="en-GB"/>
        </w:rPr>
        <w:t xml:space="preserve">Lucy Bloor </w:t>
      </w:r>
      <w:r w:rsidR="00D24234" w:rsidRPr="00FF3599">
        <w:rPr>
          <w:w w:val="105"/>
          <w:lang w:eastAsia="en-GB"/>
        </w:rPr>
        <w:t>the Headteacher</w:t>
      </w:r>
      <w:r w:rsidRPr="00FF3599">
        <w:rPr>
          <w:w w:val="105"/>
          <w:lang w:eastAsia="en-GB"/>
        </w:rPr>
        <w:t>,</w:t>
      </w:r>
      <w:r w:rsidR="00D24234" w:rsidRPr="00FF3599">
        <w:rPr>
          <w:w w:val="105"/>
          <w:lang w:eastAsia="en-GB"/>
        </w:rPr>
        <w:t xml:space="preserve"> </w:t>
      </w:r>
      <w:r w:rsidR="005F1217" w:rsidRPr="00FF3599">
        <w:rPr>
          <w:w w:val="105"/>
          <w:lang w:eastAsia="en-GB"/>
        </w:rPr>
        <w:t xml:space="preserve">will be required to attend as </w:t>
      </w:r>
      <w:r w:rsidR="00DB605E" w:rsidRPr="00FF3599">
        <w:rPr>
          <w:w w:val="105"/>
          <w:lang w:eastAsia="en-GB"/>
        </w:rPr>
        <w:t>three</w:t>
      </w:r>
      <w:r w:rsidRPr="00FF3599">
        <w:rPr>
          <w:w w:val="105"/>
          <w:lang w:eastAsia="en-GB"/>
        </w:rPr>
        <w:t xml:space="preserve"> staff must remain in r</w:t>
      </w:r>
      <w:r w:rsidR="005F1217" w:rsidRPr="00FF3599">
        <w:rPr>
          <w:w w:val="105"/>
          <w:lang w:eastAsia="en-GB"/>
        </w:rPr>
        <w:t>es</w:t>
      </w:r>
      <w:r w:rsidR="00D24234" w:rsidRPr="00FF3599">
        <w:rPr>
          <w:w w:val="105"/>
          <w:lang w:eastAsia="en-GB"/>
        </w:rPr>
        <w:t>idence.</w:t>
      </w:r>
    </w:p>
    <w:p w14:paraId="15F3BD4F" w14:textId="23EE23C1" w:rsidR="005F1217" w:rsidRPr="00FF3599" w:rsidRDefault="005F1217" w:rsidP="008D1E64">
      <w:pPr>
        <w:pStyle w:val="ListParagraph"/>
        <w:numPr>
          <w:ilvl w:val="0"/>
          <w:numId w:val="5"/>
        </w:numPr>
        <w:rPr>
          <w:w w:val="105"/>
          <w:lang w:eastAsia="en-GB"/>
        </w:rPr>
      </w:pPr>
      <w:r w:rsidRPr="00FF3599">
        <w:rPr>
          <w:w w:val="105"/>
          <w:lang w:eastAsia="en-GB"/>
        </w:rPr>
        <w:t xml:space="preserve">Staff should never take a </w:t>
      </w:r>
      <w:r w:rsidR="00346323" w:rsidRPr="00FF3599">
        <w:rPr>
          <w:w w:val="105"/>
          <w:lang w:eastAsia="en-GB"/>
        </w:rPr>
        <w:t xml:space="preserve">pupil </w:t>
      </w:r>
      <w:r w:rsidRPr="00FF3599">
        <w:rPr>
          <w:w w:val="105"/>
          <w:lang w:eastAsia="en-GB"/>
        </w:rPr>
        <w:t>to hospital in their own car unless accompanied by another member of staff</w:t>
      </w:r>
      <w:r w:rsidR="00924BE7" w:rsidRPr="00FF3599">
        <w:rPr>
          <w:w w:val="105"/>
          <w:lang w:eastAsia="en-GB"/>
        </w:rPr>
        <w:t>,</w:t>
      </w:r>
      <w:r w:rsidRPr="00FF3599">
        <w:rPr>
          <w:w w:val="105"/>
          <w:lang w:eastAsia="en-GB"/>
        </w:rPr>
        <w:t xml:space="preserve"> and only then in extreme circumstances</w:t>
      </w:r>
      <w:r w:rsidR="00924BE7" w:rsidRPr="00FF3599">
        <w:rPr>
          <w:w w:val="105"/>
          <w:lang w:eastAsia="en-GB"/>
        </w:rPr>
        <w:t>,</w:t>
      </w:r>
      <w:r w:rsidRPr="00FF3599">
        <w:rPr>
          <w:w w:val="105"/>
          <w:lang w:eastAsia="en-GB"/>
        </w:rPr>
        <w:t xml:space="preserve"> and </w:t>
      </w:r>
      <w:r w:rsidR="00346323" w:rsidRPr="00FF3599">
        <w:rPr>
          <w:w w:val="105"/>
          <w:lang w:eastAsia="en-GB"/>
        </w:rPr>
        <w:t xml:space="preserve">with </w:t>
      </w:r>
      <w:r w:rsidRPr="00FF3599">
        <w:rPr>
          <w:w w:val="105"/>
          <w:lang w:eastAsia="en-GB"/>
        </w:rPr>
        <w:t>business user insurance, a current vehicle MOT and a valid driving licence.</w:t>
      </w:r>
    </w:p>
    <w:p w14:paraId="42B24D40" w14:textId="5E250A4D" w:rsidR="00D63767" w:rsidRPr="00FF3599" w:rsidRDefault="005F1217" w:rsidP="008D1E64">
      <w:pPr>
        <w:pStyle w:val="ListParagraph"/>
        <w:numPr>
          <w:ilvl w:val="0"/>
          <w:numId w:val="5"/>
        </w:numPr>
        <w:rPr>
          <w:w w:val="105"/>
          <w:lang w:eastAsia="en-GB"/>
        </w:rPr>
      </w:pPr>
      <w:r w:rsidRPr="00FF3599">
        <w:rPr>
          <w:w w:val="105"/>
          <w:lang w:eastAsia="en-GB"/>
        </w:rPr>
        <w:t xml:space="preserve">Certain </w:t>
      </w:r>
      <w:r w:rsidR="00346323" w:rsidRPr="00FF3599">
        <w:rPr>
          <w:w w:val="105"/>
          <w:lang w:eastAsia="en-GB"/>
        </w:rPr>
        <w:t xml:space="preserve">pupils </w:t>
      </w:r>
      <w:r w:rsidRPr="00FF3599">
        <w:rPr>
          <w:w w:val="105"/>
          <w:lang w:eastAsia="en-GB"/>
        </w:rPr>
        <w:t>may have an Advanced Care Plan with documented agreed levels of re</w:t>
      </w:r>
      <w:r w:rsidR="00535EB5" w:rsidRPr="00FF3599">
        <w:rPr>
          <w:w w:val="105"/>
          <w:lang w:eastAsia="en-GB"/>
        </w:rPr>
        <w:t>suscitation. All staff working with that pupil are</w:t>
      </w:r>
      <w:r w:rsidRPr="00FF3599">
        <w:rPr>
          <w:w w:val="105"/>
          <w:lang w:eastAsia="en-GB"/>
        </w:rPr>
        <w:t xml:space="preserve"> made aware of the plan in place and</w:t>
      </w:r>
      <w:r w:rsidR="00535EB5" w:rsidRPr="00FF3599">
        <w:rPr>
          <w:w w:val="105"/>
          <w:lang w:eastAsia="en-GB"/>
        </w:rPr>
        <w:t xml:space="preserve"> this is</w:t>
      </w:r>
      <w:r w:rsidRPr="00FF3599">
        <w:rPr>
          <w:w w:val="105"/>
          <w:lang w:eastAsia="en-GB"/>
        </w:rPr>
        <w:t xml:space="preserve"> handed to a paramedic in the event of an </w:t>
      </w:r>
      <w:r w:rsidR="00535EB5" w:rsidRPr="00FF3599">
        <w:rPr>
          <w:w w:val="105"/>
          <w:lang w:eastAsia="en-GB"/>
        </w:rPr>
        <w:t>emergency</w:t>
      </w:r>
      <w:r w:rsidR="00924BE7" w:rsidRPr="00FF3599">
        <w:rPr>
          <w:w w:val="105"/>
          <w:lang w:eastAsia="en-GB"/>
        </w:rPr>
        <w:t>. The r</w:t>
      </w:r>
      <w:r w:rsidRPr="00FF3599">
        <w:rPr>
          <w:w w:val="105"/>
          <w:lang w:eastAsia="en-GB"/>
        </w:rPr>
        <w:t>esidential setting</w:t>
      </w:r>
      <w:r w:rsidR="00924BE7" w:rsidRPr="00FF3599">
        <w:rPr>
          <w:w w:val="105"/>
          <w:lang w:eastAsia="en-GB"/>
        </w:rPr>
        <w:t xml:space="preserve"> has a copy in the event of an e</w:t>
      </w:r>
      <w:r w:rsidRPr="00FF3599">
        <w:rPr>
          <w:w w:val="105"/>
          <w:lang w:eastAsia="en-GB"/>
        </w:rPr>
        <w:t>mergency.</w:t>
      </w:r>
      <w:r w:rsidR="007A6944" w:rsidRPr="00FF3599">
        <w:rPr>
          <w:w w:val="105"/>
          <w:lang w:eastAsia="en-GB"/>
        </w:rPr>
        <w:t xml:space="preserve"> </w:t>
      </w:r>
      <w:r w:rsidR="00924BE7" w:rsidRPr="00FF3599">
        <w:rPr>
          <w:w w:val="105"/>
          <w:lang w:eastAsia="en-GB"/>
        </w:rPr>
        <w:t>(p</w:t>
      </w:r>
      <w:r w:rsidR="009330DD" w:rsidRPr="00FF3599">
        <w:rPr>
          <w:w w:val="105"/>
          <w:lang w:eastAsia="en-GB"/>
        </w:rPr>
        <w:t>urple</w:t>
      </w:r>
      <w:r w:rsidR="00924BE7" w:rsidRPr="00FF3599">
        <w:rPr>
          <w:w w:val="105"/>
          <w:lang w:eastAsia="en-GB"/>
        </w:rPr>
        <w:t xml:space="preserve"> p</w:t>
      </w:r>
      <w:r w:rsidR="001021D4" w:rsidRPr="00FF3599">
        <w:rPr>
          <w:w w:val="105"/>
          <w:lang w:eastAsia="en-GB"/>
        </w:rPr>
        <w:t>ages</w:t>
      </w:r>
      <w:r w:rsidR="007A6944" w:rsidRPr="00FF3599">
        <w:rPr>
          <w:w w:val="105"/>
          <w:lang w:eastAsia="en-GB"/>
        </w:rPr>
        <w:t>)</w:t>
      </w:r>
      <w:r w:rsidR="00344B79" w:rsidRPr="00FF3599">
        <w:rPr>
          <w:w w:val="105"/>
          <w:lang w:eastAsia="en-GB"/>
        </w:rPr>
        <w:t xml:space="preserve"> These are to go wit</w:t>
      </w:r>
      <w:r w:rsidR="00535EB5" w:rsidRPr="00FF3599">
        <w:rPr>
          <w:w w:val="105"/>
          <w:lang w:eastAsia="en-GB"/>
        </w:rPr>
        <w:t>h the pupil</w:t>
      </w:r>
      <w:r w:rsidR="00344B79" w:rsidRPr="00FF3599">
        <w:rPr>
          <w:w w:val="105"/>
          <w:lang w:eastAsia="en-GB"/>
        </w:rPr>
        <w:t>.</w:t>
      </w:r>
    </w:p>
    <w:p w14:paraId="3AD1E628" w14:textId="2EB1D478" w:rsidR="00346323" w:rsidRPr="00FF3599" w:rsidRDefault="00535EB5" w:rsidP="008D1E64">
      <w:pPr>
        <w:pStyle w:val="ListParagraph"/>
        <w:numPr>
          <w:ilvl w:val="0"/>
          <w:numId w:val="5"/>
        </w:numPr>
        <w:rPr>
          <w:w w:val="105"/>
          <w:lang w:eastAsia="en-GB"/>
        </w:rPr>
      </w:pPr>
      <w:r w:rsidRPr="00FF3599">
        <w:rPr>
          <w:w w:val="105"/>
          <w:lang w:eastAsia="en-GB"/>
        </w:rPr>
        <w:t xml:space="preserve">All classes and the residential have an emergency file for those pupils containing information that would </w:t>
      </w:r>
      <w:r w:rsidR="00740666" w:rsidRPr="00FF3599">
        <w:rPr>
          <w:w w:val="105"/>
          <w:lang w:eastAsia="en-GB"/>
        </w:rPr>
        <w:t xml:space="preserve">inform and </w:t>
      </w:r>
      <w:r w:rsidRPr="00FF3599">
        <w:rPr>
          <w:w w:val="105"/>
          <w:lang w:eastAsia="en-GB"/>
        </w:rPr>
        <w:t>assist medical p</w:t>
      </w:r>
      <w:r w:rsidR="00924BE7" w:rsidRPr="00FF3599">
        <w:rPr>
          <w:w w:val="105"/>
          <w:lang w:eastAsia="en-GB"/>
        </w:rPr>
        <w:t>ersonne</w:t>
      </w:r>
      <w:r w:rsidR="00740666" w:rsidRPr="00FF3599">
        <w:rPr>
          <w:w w:val="105"/>
          <w:lang w:eastAsia="en-GB"/>
        </w:rPr>
        <w:t>l in the event of an emergency. This</w:t>
      </w:r>
      <w:r w:rsidR="001021D4" w:rsidRPr="00FF3599">
        <w:rPr>
          <w:w w:val="105"/>
          <w:lang w:eastAsia="en-GB"/>
        </w:rPr>
        <w:t xml:space="preserve"> is secure but easily accessible in</w:t>
      </w:r>
      <w:r w:rsidR="00740666" w:rsidRPr="00FF3599">
        <w:rPr>
          <w:w w:val="105"/>
          <w:lang w:eastAsia="en-GB"/>
        </w:rPr>
        <w:t xml:space="preserve"> class and in the residential setting.</w:t>
      </w:r>
    </w:p>
    <w:p w14:paraId="73E89F96" w14:textId="77777777" w:rsidR="00924BE7" w:rsidRPr="00924BE7" w:rsidRDefault="00924BE7" w:rsidP="00924BE7">
      <w:pPr>
        <w:rPr>
          <w:w w:val="105"/>
          <w:lang w:eastAsia="en-GB"/>
        </w:rPr>
      </w:pPr>
    </w:p>
    <w:p w14:paraId="21776A0B" w14:textId="518E96A8" w:rsidR="005F1217" w:rsidRPr="004E4688" w:rsidRDefault="005F1217" w:rsidP="00CD46C8">
      <w:pPr>
        <w:pStyle w:val="Heading10"/>
        <w:ind w:left="426"/>
        <w:rPr>
          <w:w w:val="105"/>
          <w:lang w:eastAsia="en-GB"/>
        </w:rPr>
      </w:pPr>
      <w:bookmarkStart w:id="6" w:name="_Toc201837428"/>
      <w:r w:rsidRPr="004E4688">
        <w:rPr>
          <w:w w:val="105"/>
          <w:lang w:eastAsia="en-GB"/>
        </w:rPr>
        <w:t>Roles and Responsibilities</w:t>
      </w:r>
      <w:bookmarkEnd w:id="6"/>
    </w:p>
    <w:p w14:paraId="31F96D88" w14:textId="775DC711" w:rsidR="00924BE7" w:rsidRPr="00FF3599" w:rsidRDefault="005F1217" w:rsidP="004E4688">
      <w:pPr>
        <w:tabs>
          <w:tab w:val="left" w:pos="1993"/>
        </w:tabs>
        <w:jc w:val="both"/>
        <w:rPr>
          <w:rFonts w:cstheme="minorHAnsi"/>
        </w:rPr>
      </w:pPr>
      <w:r w:rsidRPr="00FF3599">
        <w:rPr>
          <w:rFonts w:cstheme="minorHAnsi"/>
        </w:rPr>
        <w:t>This policy is to ensure legal and best practice is followed in all aspects of supporting the needs of</w:t>
      </w:r>
      <w:r w:rsidR="009D1B9B" w:rsidRPr="00FF3599">
        <w:rPr>
          <w:rFonts w:cstheme="minorHAnsi"/>
        </w:rPr>
        <w:t xml:space="preserve"> pupils with medical conditions</w:t>
      </w:r>
      <w:r w:rsidR="00924BE7" w:rsidRPr="00FF3599">
        <w:rPr>
          <w:rFonts w:cstheme="minorHAnsi"/>
        </w:rPr>
        <w:t>.</w:t>
      </w:r>
    </w:p>
    <w:p w14:paraId="5152517B" w14:textId="770C0C07" w:rsidR="00924BE7" w:rsidRDefault="00924BE7" w:rsidP="00924BE7">
      <w:pPr>
        <w:pStyle w:val="Heading2"/>
      </w:pPr>
      <w:bookmarkStart w:id="7" w:name="_Toc164943568"/>
      <w:bookmarkStart w:id="8" w:name="_Toc201837429"/>
      <w:r>
        <w:t>4.1. The Governing Body</w:t>
      </w:r>
      <w:bookmarkEnd w:id="7"/>
      <w:bookmarkEnd w:id="8"/>
    </w:p>
    <w:p w14:paraId="29F9EDF8" w14:textId="520CCFF4" w:rsidR="00924BE7" w:rsidRPr="00FF3599" w:rsidRDefault="00924BE7" w:rsidP="00924BE7">
      <w:pPr>
        <w:tabs>
          <w:tab w:val="left" w:pos="1993"/>
        </w:tabs>
        <w:ind w:left="45"/>
        <w:jc w:val="both"/>
        <w:rPr>
          <w:rFonts w:cstheme="minorHAnsi"/>
        </w:rPr>
      </w:pPr>
      <w:r w:rsidRPr="00FF3599">
        <w:rPr>
          <w:rFonts w:cstheme="minorHAnsi"/>
        </w:rPr>
        <w:t>The Governing Body will confer responsibility to the Headteacher to ensure that:</w:t>
      </w:r>
    </w:p>
    <w:p w14:paraId="1F0AD674" w14:textId="69168969" w:rsidR="00740666" w:rsidRPr="00FF3599" w:rsidRDefault="00924BE7" w:rsidP="008D1E64">
      <w:pPr>
        <w:pStyle w:val="ListParagraph"/>
        <w:numPr>
          <w:ilvl w:val="0"/>
          <w:numId w:val="1"/>
        </w:numPr>
        <w:tabs>
          <w:tab w:val="left" w:pos="1993"/>
        </w:tabs>
        <w:ind w:left="714" w:hanging="357"/>
        <w:rPr>
          <w:rFonts w:cstheme="minorHAnsi"/>
        </w:rPr>
      </w:pPr>
      <w:r w:rsidRPr="00FF3599">
        <w:rPr>
          <w:rFonts w:cstheme="minorHAnsi"/>
        </w:rPr>
        <w:t>The Governing B</w:t>
      </w:r>
      <w:r w:rsidR="00C015C7" w:rsidRPr="00FF3599">
        <w:rPr>
          <w:rFonts w:cstheme="minorHAnsi"/>
        </w:rPr>
        <w:t xml:space="preserve">ody ensure that arrangements are in place to support pupils with medical conditions. In doing so, it should ensure that </w:t>
      </w:r>
      <w:r w:rsidR="00740666" w:rsidRPr="00FF3599">
        <w:rPr>
          <w:rFonts w:cstheme="minorHAnsi"/>
        </w:rPr>
        <w:t xml:space="preserve">the </w:t>
      </w:r>
      <w:r w:rsidR="00C015C7" w:rsidRPr="00FF3599">
        <w:rPr>
          <w:rFonts w:cstheme="minorHAnsi"/>
        </w:rPr>
        <w:t>children access and</w:t>
      </w:r>
      <w:r w:rsidRPr="00FF3599">
        <w:rPr>
          <w:rFonts w:cstheme="minorHAnsi"/>
        </w:rPr>
        <w:t xml:space="preserve"> enjoy the same opportunities in</w:t>
      </w:r>
      <w:r w:rsidR="00C015C7" w:rsidRPr="00FF3599">
        <w:rPr>
          <w:rFonts w:cstheme="minorHAnsi"/>
        </w:rPr>
        <w:t xml:space="preserve"> school as any other child.</w:t>
      </w:r>
    </w:p>
    <w:p w14:paraId="390435CE" w14:textId="17DCF746" w:rsidR="00740666" w:rsidRPr="00FF3599" w:rsidRDefault="008C1077" w:rsidP="008D1E64">
      <w:pPr>
        <w:pStyle w:val="ListParagraph"/>
        <w:numPr>
          <w:ilvl w:val="0"/>
          <w:numId w:val="1"/>
        </w:numPr>
        <w:tabs>
          <w:tab w:val="left" w:pos="1993"/>
        </w:tabs>
        <w:ind w:left="714" w:hanging="357"/>
        <w:rPr>
          <w:rFonts w:cstheme="minorHAnsi"/>
        </w:rPr>
      </w:pPr>
      <w:r w:rsidRPr="00FF3599">
        <w:rPr>
          <w:rFonts w:cstheme="minorHAnsi"/>
        </w:rPr>
        <w:t xml:space="preserve">The </w:t>
      </w:r>
      <w:r w:rsidR="00924BE7" w:rsidRPr="00FF3599">
        <w:rPr>
          <w:rFonts w:cstheme="minorHAnsi"/>
        </w:rPr>
        <w:t>G</w:t>
      </w:r>
      <w:r w:rsidR="00C015C7" w:rsidRPr="00FF3599">
        <w:rPr>
          <w:rFonts w:cstheme="minorHAnsi"/>
        </w:rPr>
        <w:t xml:space="preserve">overning </w:t>
      </w:r>
      <w:r w:rsidR="00924BE7" w:rsidRPr="00FF3599">
        <w:rPr>
          <w:rFonts w:cstheme="minorHAnsi"/>
        </w:rPr>
        <w:t>Body</w:t>
      </w:r>
      <w:r w:rsidR="00C015C7" w:rsidRPr="00FF3599">
        <w:rPr>
          <w:rFonts w:cstheme="minorHAnsi"/>
        </w:rPr>
        <w:t xml:space="preserve"> should take into account that many of the medical conditions that require support </w:t>
      </w:r>
      <w:r w:rsidR="00924BE7" w:rsidRPr="00FF3599">
        <w:rPr>
          <w:rFonts w:cstheme="minorHAnsi"/>
        </w:rPr>
        <w:t>in</w:t>
      </w:r>
      <w:r w:rsidR="00C015C7" w:rsidRPr="00FF3599">
        <w:rPr>
          <w:rFonts w:cstheme="minorHAnsi"/>
        </w:rPr>
        <w:t xml:space="preserve"> school will</w:t>
      </w:r>
      <w:r w:rsidR="00924BE7" w:rsidRPr="00FF3599">
        <w:rPr>
          <w:rFonts w:cstheme="minorHAnsi"/>
        </w:rPr>
        <w:t xml:space="preserve"> affect quality of life and may </w:t>
      </w:r>
      <w:r w:rsidR="00C015C7" w:rsidRPr="00FF3599">
        <w:rPr>
          <w:rFonts w:cstheme="minorHAnsi"/>
        </w:rPr>
        <w:t xml:space="preserve">be </w:t>
      </w:r>
      <w:r w:rsidR="00740666" w:rsidRPr="00FF3599">
        <w:rPr>
          <w:rFonts w:cstheme="minorHAnsi"/>
        </w:rPr>
        <w:t>life threatening</w:t>
      </w:r>
      <w:r w:rsidR="00C015C7" w:rsidRPr="00FF3599">
        <w:rPr>
          <w:rFonts w:cstheme="minorHAnsi"/>
        </w:rPr>
        <w:t xml:space="preserve">. Some will be more obvious than </w:t>
      </w:r>
      <w:r w:rsidR="00BF4950" w:rsidRPr="00FF3599">
        <w:rPr>
          <w:rFonts w:cstheme="minorHAnsi"/>
        </w:rPr>
        <w:t>others.</w:t>
      </w:r>
    </w:p>
    <w:p w14:paraId="62A93C89" w14:textId="37540309" w:rsidR="00AD28EE" w:rsidRPr="00FF3599" w:rsidRDefault="00AD28EE" w:rsidP="008D1E64">
      <w:pPr>
        <w:pStyle w:val="ListParagraph"/>
        <w:numPr>
          <w:ilvl w:val="0"/>
          <w:numId w:val="1"/>
        </w:numPr>
        <w:rPr>
          <w:rFonts w:cstheme="minorHAnsi"/>
        </w:rPr>
      </w:pPr>
      <w:r w:rsidRPr="00FF3599">
        <w:rPr>
          <w:rFonts w:cstheme="minorHAnsi"/>
        </w:rPr>
        <w:t>Working with the L</w:t>
      </w:r>
      <w:r w:rsidR="00BF4950" w:rsidRPr="00FF3599">
        <w:rPr>
          <w:rFonts w:cstheme="minorHAnsi"/>
        </w:rPr>
        <w:t xml:space="preserve">ocal </w:t>
      </w:r>
      <w:r w:rsidRPr="00FF3599">
        <w:rPr>
          <w:rFonts w:cstheme="minorHAnsi"/>
        </w:rPr>
        <w:t>A</w:t>
      </w:r>
      <w:r w:rsidR="00BF4950" w:rsidRPr="00FF3599">
        <w:rPr>
          <w:rFonts w:cstheme="minorHAnsi"/>
        </w:rPr>
        <w:t>uthority (LA)</w:t>
      </w:r>
      <w:r w:rsidRPr="00FF3599">
        <w:rPr>
          <w:rFonts w:cstheme="minorHAnsi"/>
        </w:rPr>
        <w:t>, health professionals, commissioners and support services to ensure that pupils with medical conditions receive a full education.</w:t>
      </w:r>
    </w:p>
    <w:p w14:paraId="1638CFF4" w14:textId="6F35A032" w:rsidR="00AD28EE" w:rsidRPr="00FF3599" w:rsidRDefault="00BF4950" w:rsidP="008D1E64">
      <w:pPr>
        <w:pStyle w:val="ListParagraph"/>
        <w:numPr>
          <w:ilvl w:val="0"/>
          <w:numId w:val="1"/>
        </w:numPr>
        <w:rPr>
          <w:rFonts w:cstheme="minorHAnsi"/>
        </w:rPr>
      </w:pPr>
      <w:r w:rsidRPr="00FF3599">
        <w:rPr>
          <w:rFonts w:cstheme="minorHAnsi"/>
        </w:rPr>
        <w:t xml:space="preserve">Ensuring that, following long </w:t>
      </w:r>
      <w:r w:rsidR="00AD28EE" w:rsidRPr="00FF3599">
        <w:rPr>
          <w:rFonts w:cstheme="minorHAnsi"/>
        </w:rPr>
        <w:t>term or frequent absence, pupils with medical conditions are reintegrated effectively.</w:t>
      </w:r>
    </w:p>
    <w:p w14:paraId="78086F2F" w14:textId="63BFA6DA" w:rsidR="00856187" w:rsidRPr="00FF3599" w:rsidRDefault="00BF4950" w:rsidP="008D1E64">
      <w:pPr>
        <w:pStyle w:val="ListParagraph"/>
        <w:numPr>
          <w:ilvl w:val="0"/>
          <w:numId w:val="1"/>
        </w:numPr>
        <w:tabs>
          <w:tab w:val="left" w:pos="1993"/>
        </w:tabs>
        <w:rPr>
          <w:rFonts w:cstheme="minorHAnsi"/>
        </w:rPr>
      </w:pPr>
      <w:r w:rsidRPr="00FF3599">
        <w:rPr>
          <w:rFonts w:cstheme="minorHAnsi"/>
        </w:rPr>
        <w:t>The Governing B</w:t>
      </w:r>
      <w:r w:rsidR="00856187" w:rsidRPr="00FF3599">
        <w:rPr>
          <w:rFonts w:cstheme="minorHAnsi"/>
        </w:rPr>
        <w:t>ody</w:t>
      </w:r>
      <w:r w:rsidR="00C015C7" w:rsidRPr="00FF3599">
        <w:rPr>
          <w:rFonts w:cstheme="minorHAnsi"/>
        </w:rPr>
        <w:t xml:space="preserve"> </w:t>
      </w:r>
      <w:r w:rsidR="00856187" w:rsidRPr="00FF3599">
        <w:rPr>
          <w:rFonts w:cstheme="minorHAnsi"/>
        </w:rPr>
        <w:t xml:space="preserve">ensures </w:t>
      </w:r>
      <w:r w:rsidR="00C015C7" w:rsidRPr="00FF3599">
        <w:rPr>
          <w:rFonts w:cstheme="minorHAnsi"/>
        </w:rPr>
        <w:t>the needs of each individual child</w:t>
      </w:r>
      <w:r w:rsidR="00856187" w:rsidRPr="00FF3599">
        <w:rPr>
          <w:rFonts w:cstheme="minorHAnsi"/>
        </w:rPr>
        <w:t xml:space="preserve"> are met</w:t>
      </w:r>
      <w:r w:rsidR="00C015C7" w:rsidRPr="00FF3599">
        <w:rPr>
          <w:rFonts w:cstheme="minorHAnsi"/>
        </w:rPr>
        <w:t xml:space="preserve"> and how their medical conditio</w:t>
      </w:r>
      <w:r w:rsidRPr="00FF3599">
        <w:rPr>
          <w:rFonts w:cstheme="minorHAnsi"/>
        </w:rPr>
        <w:t>n impacts on their school life.</w:t>
      </w:r>
      <w:r w:rsidR="00C015C7" w:rsidRPr="00FF3599">
        <w:rPr>
          <w:rFonts w:cstheme="minorHAnsi"/>
        </w:rPr>
        <w:t xml:space="preserve"> </w:t>
      </w:r>
      <w:r w:rsidR="00856187" w:rsidRPr="00FF3599">
        <w:rPr>
          <w:rFonts w:cstheme="minorHAnsi"/>
        </w:rPr>
        <w:t xml:space="preserve">This </w:t>
      </w:r>
      <w:r w:rsidR="00C015C7" w:rsidRPr="00FF3599">
        <w:rPr>
          <w:rFonts w:cstheme="minorHAnsi"/>
        </w:rPr>
        <w:t>ensure</w:t>
      </w:r>
      <w:r w:rsidR="00856187" w:rsidRPr="00FF3599">
        <w:rPr>
          <w:rFonts w:cstheme="minorHAnsi"/>
        </w:rPr>
        <w:t>s</w:t>
      </w:r>
      <w:r w:rsidR="00C015C7" w:rsidRPr="00FF3599">
        <w:rPr>
          <w:rFonts w:cstheme="minorHAnsi"/>
        </w:rPr>
        <w:t xml:space="preserve"> that its arrangements give parents and pupils confidence in the school’s ability to provide effective support for medical conditions in school. The arrangements should show an understanding of how medical conditions impact on a child’s ability to learn, as well as increase co</w:t>
      </w:r>
      <w:r w:rsidRPr="00FF3599">
        <w:rPr>
          <w:rFonts w:cstheme="minorHAnsi"/>
        </w:rPr>
        <w:t>nfidence and promote self-care.</w:t>
      </w:r>
    </w:p>
    <w:p w14:paraId="1A83551C" w14:textId="3CBD682E" w:rsidR="005F1217" w:rsidRPr="00FF3599" w:rsidRDefault="008C1077" w:rsidP="008D1E64">
      <w:pPr>
        <w:pStyle w:val="ListParagraph"/>
        <w:numPr>
          <w:ilvl w:val="0"/>
          <w:numId w:val="1"/>
        </w:numPr>
        <w:tabs>
          <w:tab w:val="left" w:pos="1993"/>
        </w:tabs>
        <w:rPr>
          <w:rFonts w:cstheme="minorHAnsi"/>
        </w:rPr>
      </w:pPr>
      <w:r w:rsidRPr="00FF3599">
        <w:rPr>
          <w:rFonts w:cstheme="minorHAnsi"/>
        </w:rPr>
        <w:t>E</w:t>
      </w:r>
      <w:r w:rsidR="00C015C7" w:rsidRPr="00FF3599">
        <w:rPr>
          <w:rFonts w:cstheme="minorHAnsi"/>
        </w:rPr>
        <w:t xml:space="preserve">nsure that staff are </w:t>
      </w:r>
      <w:r w:rsidR="00BF4950" w:rsidRPr="00FF3599">
        <w:rPr>
          <w:rFonts w:cstheme="minorHAnsi"/>
        </w:rPr>
        <w:t>correctly</w:t>
      </w:r>
      <w:r w:rsidR="00C015C7" w:rsidRPr="00FF3599">
        <w:rPr>
          <w:rFonts w:cstheme="minorHAnsi"/>
        </w:rPr>
        <w:t xml:space="preserve"> trained to provide the support that pupils need.</w:t>
      </w:r>
    </w:p>
    <w:p w14:paraId="36B615B0" w14:textId="03445B34" w:rsidR="00703DBA" w:rsidRPr="00FF3599" w:rsidRDefault="008C1077" w:rsidP="008D1E64">
      <w:pPr>
        <w:pStyle w:val="ListParagraph"/>
        <w:numPr>
          <w:ilvl w:val="0"/>
          <w:numId w:val="1"/>
        </w:numPr>
        <w:tabs>
          <w:tab w:val="left" w:pos="1993"/>
        </w:tabs>
        <w:rPr>
          <w:rFonts w:cstheme="minorHAnsi"/>
        </w:rPr>
      </w:pPr>
      <w:r w:rsidRPr="00FF3599">
        <w:rPr>
          <w:rFonts w:cstheme="minorHAnsi"/>
        </w:rPr>
        <w:t xml:space="preserve">The Governing </w:t>
      </w:r>
      <w:r w:rsidR="00BF4950" w:rsidRPr="00FF3599">
        <w:rPr>
          <w:rFonts w:cstheme="minorHAnsi"/>
        </w:rPr>
        <w:t>Body</w:t>
      </w:r>
      <w:r w:rsidRPr="00FF3599">
        <w:rPr>
          <w:rFonts w:cstheme="minorHAnsi"/>
        </w:rPr>
        <w:t xml:space="preserve"> should ensure that all </w:t>
      </w:r>
      <w:r w:rsidR="00BF4950" w:rsidRPr="00FF3599">
        <w:rPr>
          <w:rFonts w:cstheme="minorHAnsi"/>
        </w:rPr>
        <w:t>c</w:t>
      </w:r>
      <w:r w:rsidR="00F57960" w:rsidRPr="00FF3599">
        <w:rPr>
          <w:rFonts w:cstheme="minorHAnsi"/>
        </w:rPr>
        <w:t>hildren and young people with medical conditions are entitled to a full education</w:t>
      </w:r>
      <w:r w:rsidR="00BF4950" w:rsidRPr="00FF3599">
        <w:rPr>
          <w:rFonts w:cstheme="minorHAnsi"/>
        </w:rPr>
        <w:t>,</w:t>
      </w:r>
      <w:r w:rsidR="00F57960" w:rsidRPr="00FF3599">
        <w:rPr>
          <w:rFonts w:cstheme="minorHAnsi"/>
        </w:rPr>
        <w:t xml:space="preserve"> and have the same rights of admission to school as </w:t>
      </w:r>
      <w:r w:rsidR="00BF4950" w:rsidRPr="00FF3599">
        <w:rPr>
          <w:rFonts w:cstheme="minorHAnsi"/>
        </w:rPr>
        <w:t xml:space="preserve">any </w:t>
      </w:r>
      <w:r w:rsidR="00F57960" w:rsidRPr="00FF3599">
        <w:rPr>
          <w:rFonts w:cstheme="minorHAnsi"/>
        </w:rPr>
        <w:t>other children. This means that no child with a medical condition can be denied admission to school or prevented from taking up a place in school because arrangements for their medical condition have not been made. However, in line wi</w:t>
      </w:r>
      <w:r w:rsidR="00BF4950" w:rsidRPr="00FF3599">
        <w:rPr>
          <w:rFonts w:cstheme="minorHAnsi"/>
        </w:rPr>
        <w:t>th their safeguarding duties, the Go</w:t>
      </w:r>
      <w:r w:rsidR="00F57960" w:rsidRPr="00FF3599">
        <w:rPr>
          <w:rFonts w:cstheme="minorHAnsi"/>
        </w:rPr>
        <w:t xml:space="preserve">verning </w:t>
      </w:r>
      <w:r w:rsidR="00BF4950" w:rsidRPr="00FF3599">
        <w:rPr>
          <w:rFonts w:cstheme="minorHAnsi"/>
        </w:rPr>
        <w:t>Body</w:t>
      </w:r>
      <w:r w:rsidR="00F57960" w:rsidRPr="00FF3599">
        <w:rPr>
          <w:rFonts w:cstheme="minorHAnsi"/>
        </w:rPr>
        <w:t xml:space="preserve"> should ensure that pupils’ health is not put at unnecessary risk from, for example, infectious diseases. They therefore do not have to accept a child in school at times where it would be detrimental to the health of that child or others to do so.</w:t>
      </w:r>
      <w:r w:rsidRPr="00FF3599">
        <w:rPr>
          <w:rFonts w:cstheme="minorHAnsi"/>
        </w:rPr>
        <w:t xml:space="preserve"> </w:t>
      </w:r>
      <w:r w:rsidR="00F57960" w:rsidRPr="00FF3599">
        <w:rPr>
          <w:rFonts w:cstheme="minorHAnsi"/>
        </w:rPr>
        <w:t>For safeguarding duties</w:t>
      </w:r>
      <w:r w:rsidR="00BF4950" w:rsidRPr="00FF3599">
        <w:rPr>
          <w:rFonts w:cstheme="minorHAnsi"/>
        </w:rPr>
        <w:t>,</w:t>
      </w:r>
      <w:r w:rsidR="00F57960" w:rsidRPr="00FF3599">
        <w:rPr>
          <w:rFonts w:cstheme="minorHAnsi"/>
        </w:rPr>
        <w:t xml:space="preserve"> if medical conditions are </w:t>
      </w:r>
      <w:r w:rsidR="00F65335" w:rsidRPr="00FF3599">
        <w:rPr>
          <w:rFonts w:cstheme="minorHAnsi"/>
        </w:rPr>
        <w:t>considered to be too</w:t>
      </w:r>
      <w:r w:rsidR="00F57960" w:rsidRPr="00FF3599">
        <w:rPr>
          <w:rFonts w:cstheme="minorHAnsi"/>
        </w:rPr>
        <w:t xml:space="preserve"> high to be safely managed by the residential staff</w:t>
      </w:r>
      <w:r w:rsidR="00AA1DD4" w:rsidRPr="00FF3599">
        <w:rPr>
          <w:rFonts w:cstheme="minorHAnsi"/>
        </w:rPr>
        <w:t>,</w:t>
      </w:r>
      <w:r w:rsidR="00F57960" w:rsidRPr="00FF3599">
        <w:rPr>
          <w:rFonts w:cstheme="minorHAnsi"/>
        </w:rPr>
        <w:t xml:space="preserve"> these admissions may be </w:t>
      </w:r>
      <w:r w:rsidR="00703DBA" w:rsidRPr="00FF3599">
        <w:rPr>
          <w:rFonts w:cstheme="minorHAnsi"/>
        </w:rPr>
        <w:t xml:space="preserve">offered </w:t>
      </w:r>
      <w:r w:rsidR="00856187" w:rsidRPr="00FF3599">
        <w:rPr>
          <w:rFonts w:cstheme="minorHAnsi"/>
        </w:rPr>
        <w:t xml:space="preserve">after school club and tea (Res1) </w:t>
      </w:r>
      <w:r w:rsidR="00703DBA" w:rsidRPr="00FF3599">
        <w:rPr>
          <w:rFonts w:cstheme="minorHAnsi"/>
        </w:rPr>
        <w:t xml:space="preserve">if </w:t>
      </w:r>
      <w:r w:rsidR="00F65335" w:rsidRPr="00FF3599">
        <w:rPr>
          <w:rFonts w:cstheme="minorHAnsi"/>
        </w:rPr>
        <w:t xml:space="preserve">appropriate and </w:t>
      </w:r>
      <w:r w:rsidR="00703DBA" w:rsidRPr="00FF3599">
        <w:rPr>
          <w:rFonts w:cstheme="minorHAnsi"/>
        </w:rPr>
        <w:t>available</w:t>
      </w:r>
      <w:r w:rsidR="00BF4950" w:rsidRPr="00FF3599">
        <w:rPr>
          <w:rFonts w:cstheme="minorHAnsi"/>
        </w:rPr>
        <w:t>,</w:t>
      </w:r>
      <w:r w:rsidR="00703DBA" w:rsidRPr="00FF3599">
        <w:rPr>
          <w:rFonts w:cstheme="minorHAnsi"/>
        </w:rPr>
        <w:t xml:space="preserve"> or</w:t>
      </w:r>
      <w:r w:rsidR="00F57960" w:rsidRPr="00FF3599">
        <w:rPr>
          <w:rFonts w:cstheme="minorHAnsi"/>
        </w:rPr>
        <w:t xml:space="preserve"> </w:t>
      </w:r>
      <w:r w:rsidR="00F65335" w:rsidRPr="00FF3599">
        <w:rPr>
          <w:rFonts w:cstheme="minorHAnsi"/>
        </w:rPr>
        <w:t xml:space="preserve">may </w:t>
      </w:r>
      <w:r w:rsidR="00F57960" w:rsidRPr="00FF3599">
        <w:rPr>
          <w:rFonts w:cstheme="minorHAnsi"/>
        </w:rPr>
        <w:t xml:space="preserve">require additional support. There is </w:t>
      </w:r>
      <w:r w:rsidR="00F65335" w:rsidRPr="00FF3599">
        <w:rPr>
          <w:rFonts w:cstheme="minorHAnsi"/>
        </w:rPr>
        <w:t xml:space="preserve">currently </w:t>
      </w:r>
      <w:r w:rsidR="00F57960" w:rsidRPr="00FF3599">
        <w:rPr>
          <w:rFonts w:cstheme="minorHAnsi"/>
        </w:rPr>
        <w:t>no nursing provision in the residential setting.</w:t>
      </w:r>
    </w:p>
    <w:p w14:paraId="1FC7D5A6" w14:textId="09394BDC" w:rsidR="0080646F" w:rsidRPr="00FF3599" w:rsidRDefault="00BF4950" w:rsidP="0080646F">
      <w:pPr>
        <w:pStyle w:val="ListParagraph"/>
        <w:numPr>
          <w:ilvl w:val="0"/>
          <w:numId w:val="1"/>
        </w:numPr>
        <w:tabs>
          <w:tab w:val="left" w:pos="1993"/>
        </w:tabs>
        <w:rPr>
          <w:rFonts w:cstheme="minorHAnsi"/>
        </w:rPr>
      </w:pPr>
      <w:r w:rsidRPr="00FF3599">
        <w:rPr>
          <w:rFonts w:cstheme="minorHAnsi"/>
        </w:rPr>
        <w:t>Governing B</w:t>
      </w:r>
      <w:r w:rsidR="00856187" w:rsidRPr="00FF3599">
        <w:rPr>
          <w:rFonts w:cstheme="minorHAnsi"/>
        </w:rPr>
        <w:t xml:space="preserve">ody </w:t>
      </w:r>
      <w:r w:rsidR="00703DBA" w:rsidRPr="00FF3599">
        <w:rPr>
          <w:rFonts w:cstheme="minorHAnsi"/>
        </w:rPr>
        <w:t>ensure</w:t>
      </w:r>
      <w:r w:rsidR="00856187" w:rsidRPr="00FF3599">
        <w:rPr>
          <w:rFonts w:cstheme="minorHAnsi"/>
        </w:rPr>
        <w:t>s</w:t>
      </w:r>
      <w:r w:rsidR="00703DBA" w:rsidRPr="00FF3599">
        <w:rPr>
          <w:rFonts w:cstheme="minorHAnsi"/>
        </w:rPr>
        <w:t xml:space="preserve"> that the arrangements they put in place are sufficient to meet their statutory responsibilities and should ensure that policies, plans, procedures and systems are properly </w:t>
      </w:r>
      <w:r w:rsidR="00692F44" w:rsidRPr="00FF3599">
        <w:rPr>
          <w:rFonts w:cstheme="minorHAnsi"/>
        </w:rPr>
        <w:t>and effectively implemented – including complaints procedures.</w:t>
      </w:r>
    </w:p>
    <w:p w14:paraId="2FC7F3B2" w14:textId="77AA169D" w:rsidR="00921322" w:rsidRPr="00FF3599" w:rsidRDefault="00BF4950" w:rsidP="008D1E64">
      <w:pPr>
        <w:pStyle w:val="ListParagraph"/>
        <w:numPr>
          <w:ilvl w:val="0"/>
          <w:numId w:val="1"/>
        </w:numPr>
        <w:tabs>
          <w:tab w:val="left" w:pos="1993"/>
        </w:tabs>
        <w:rPr>
          <w:rFonts w:cstheme="minorHAnsi"/>
        </w:rPr>
      </w:pPr>
      <w:r w:rsidRPr="00FF3599">
        <w:rPr>
          <w:rFonts w:cstheme="minorHAnsi"/>
        </w:rPr>
        <w:t>The Governing B</w:t>
      </w:r>
      <w:r w:rsidR="00921322" w:rsidRPr="00FF3599">
        <w:rPr>
          <w:rFonts w:cstheme="minorHAnsi"/>
        </w:rPr>
        <w:t>ody</w:t>
      </w:r>
      <w:r w:rsidR="00703DBA" w:rsidRPr="00FF3599">
        <w:rPr>
          <w:rFonts w:cstheme="minorHAnsi"/>
        </w:rPr>
        <w:t xml:space="preserve"> should ensure t</w:t>
      </w:r>
      <w:r w:rsidR="00856187" w:rsidRPr="00FF3599">
        <w:rPr>
          <w:rFonts w:cstheme="minorHAnsi"/>
        </w:rPr>
        <w:t>hat the</w:t>
      </w:r>
      <w:r w:rsidR="00703DBA" w:rsidRPr="00FF3599">
        <w:rPr>
          <w:rFonts w:cstheme="minorHAnsi"/>
        </w:rPr>
        <w:t xml:space="preserve"> policy covers the role of individual healthcare plans, and who is responsible for their development, in supporting pupils at school with medical conditions.</w:t>
      </w:r>
      <w:r w:rsidRPr="00FF3599">
        <w:rPr>
          <w:rFonts w:cstheme="minorHAnsi"/>
        </w:rPr>
        <w:t xml:space="preserve"> This is a combination of the S</w:t>
      </w:r>
      <w:r w:rsidR="00F65335" w:rsidRPr="00FF3599">
        <w:rPr>
          <w:rFonts w:cstheme="minorHAnsi"/>
        </w:rPr>
        <w:t xml:space="preserve">chool </w:t>
      </w:r>
      <w:r w:rsidRPr="00FF3599">
        <w:rPr>
          <w:rFonts w:cstheme="minorHAnsi"/>
        </w:rPr>
        <w:t>N</w:t>
      </w:r>
      <w:r w:rsidR="00F65335" w:rsidRPr="00FF3599">
        <w:rPr>
          <w:rFonts w:cstheme="minorHAnsi"/>
        </w:rPr>
        <w:t xml:space="preserve">urse, medical practitioners, the Head of Care, residential </w:t>
      </w:r>
      <w:r w:rsidR="00856187" w:rsidRPr="00FF3599">
        <w:rPr>
          <w:rFonts w:cstheme="minorHAnsi"/>
        </w:rPr>
        <w:t>team (</w:t>
      </w:r>
      <w:r w:rsidR="00F65335" w:rsidRPr="00FF3599">
        <w:rPr>
          <w:rFonts w:cstheme="minorHAnsi"/>
        </w:rPr>
        <w:t>key workers</w:t>
      </w:r>
      <w:r w:rsidR="00856187" w:rsidRPr="00FF3599">
        <w:rPr>
          <w:rFonts w:cstheme="minorHAnsi"/>
        </w:rPr>
        <w:t>) and</w:t>
      </w:r>
      <w:r w:rsidR="00F65335" w:rsidRPr="00FF3599">
        <w:rPr>
          <w:rFonts w:cstheme="minorHAnsi"/>
        </w:rPr>
        <w:t xml:space="preserve"> parents.</w:t>
      </w:r>
    </w:p>
    <w:p w14:paraId="35AFF2D9" w14:textId="2DB71477" w:rsidR="00921322" w:rsidRPr="00FF3599" w:rsidRDefault="00BF4950" w:rsidP="008D1E64">
      <w:pPr>
        <w:pStyle w:val="ListParagraph"/>
        <w:numPr>
          <w:ilvl w:val="0"/>
          <w:numId w:val="1"/>
        </w:numPr>
        <w:tabs>
          <w:tab w:val="left" w:pos="1993"/>
        </w:tabs>
        <w:rPr>
          <w:rFonts w:cstheme="minorHAnsi"/>
        </w:rPr>
      </w:pPr>
      <w:r w:rsidRPr="00FF3599">
        <w:rPr>
          <w:rFonts w:cstheme="minorHAnsi"/>
        </w:rPr>
        <w:t>The Governing B</w:t>
      </w:r>
      <w:r w:rsidR="00921322" w:rsidRPr="00FF3599">
        <w:rPr>
          <w:rFonts w:cstheme="minorHAnsi"/>
        </w:rPr>
        <w:t>ody are aware and ensure that the school’s policy sets out what should happen in an emergency.</w:t>
      </w:r>
    </w:p>
    <w:p w14:paraId="3A0439B0" w14:textId="0FF23874" w:rsidR="00921322" w:rsidRPr="00FF3599" w:rsidRDefault="00BF4950" w:rsidP="008D1E64">
      <w:pPr>
        <w:pStyle w:val="ListParagraph"/>
        <w:numPr>
          <w:ilvl w:val="0"/>
          <w:numId w:val="1"/>
        </w:numPr>
        <w:tabs>
          <w:tab w:val="left" w:pos="1993"/>
        </w:tabs>
        <w:rPr>
          <w:rFonts w:cstheme="minorHAnsi"/>
        </w:rPr>
      </w:pPr>
      <w:r w:rsidRPr="00FF3599">
        <w:rPr>
          <w:rFonts w:cstheme="minorHAnsi"/>
        </w:rPr>
        <w:t>The Governing B</w:t>
      </w:r>
      <w:r w:rsidR="00921322" w:rsidRPr="00FF3599">
        <w:rPr>
          <w:rFonts w:cstheme="minorHAnsi"/>
        </w:rPr>
        <w:t>ody are aware and support pupils with medical conditions to participate in school trips and visits, or in sporting activities, and not prevent them from doing so.</w:t>
      </w:r>
    </w:p>
    <w:p w14:paraId="4F25DA05" w14:textId="34C80251" w:rsidR="00921322" w:rsidRPr="00FF3599" w:rsidRDefault="00BF4950" w:rsidP="008D1E64">
      <w:pPr>
        <w:pStyle w:val="ListParagraph"/>
        <w:numPr>
          <w:ilvl w:val="0"/>
          <w:numId w:val="1"/>
        </w:numPr>
        <w:tabs>
          <w:tab w:val="left" w:pos="1993"/>
        </w:tabs>
        <w:rPr>
          <w:rFonts w:cstheme="minorHAnsi"/>
        </w:rPr>
      </w:pPr>
      <w:r w:rsidRPr="00FF3599">
        <w:rPr>
          <w:rFonts w:cstheme="minorHAnsi"/>
        </w:rPr>
        <w:t>The Governing B</w:t>
      </w:r>
      <w:r w:rsidR="00921322" w:rsidRPr="00FF3599">
        <w:rPr>
          <w:rFonts w:cstheme="minorHAnsi"/>
        </w:rPr>
        <w:t>ody are aware and ensure that the school’s policy is explicit about what practice is not acceptable.</w:t>
      </w:r>
    </w:p>
    <w:p w14:paraId="7A29DDC9" w14:textId="204DF5F9" w:rsidR="00921322" w:rsidRPr="00FF3599" w:rsidRDefault="00921322" w:rsidP="008D1E64">
      <w:pPr>
        <w:pStyle w:val="ListParagraph"/>
        <w:numPr>
          <w:ilvl w:val="0"/>
          <w:numId w:val="1"/>
        </w:numPr>
        <w:tabs>
          <w:tab w:val="left" w:pos="1993"/>
        </w:tabs>
        <w:rPr>
          <w:rFonts w:cstheme="minorHAnsi"/>
        </w:rPr>
      </w:pPr>
      <w:r w:rsidRPr="00FF3599">
        <w:rPr>
          <w:rFonts w:cstheme="minorHAnsi"/>
        </w:rPr>
        <w:t xml:space="preserve">The Governing </w:t>
      </w:r>
      <w:r w:rsidR="00BF4950" w:rsidRPr="00FF3599">
        <w:rPr>
          <w:rFonts w:cstheme="minorHAnsi"/>
        </w:rPr>
        <w:t>Body</w:t>
      </w:r>
      <w:r w:rsidRPr="00FF3599">
        <w:rPr>
          <w:rFonts w:cstheme="minorHAnsi"/>
        </w:rPr>
        <w:t xml:space="preserve"> should ensure that the school’s policy sets out how complaints concerning the support provided to pupils with medical conditions </w:t>
      </w:r>
      <w:r w:rsidR="00094C3D" w:rsidRPr="00FF3599">
        <w:rPr>
          <w:rFonts w:cstheme="minorHAnsi"/>
        </w:rPr>
        <w:t>might</w:t>
      </w:r>
      <w:r w:rsidRPr="00FF3599">
        <w:rPr>
          <w:rFonts w:cstheme="minorHAnsi"/>
        </w:rPr>
        <w:t xml:space="preserve"> be made and handled.</w:t>
      </w:r>
    </w:p>
    <w:p w14:paraId="7790CA1E" w14:textId="2E96DADD" w:rsidR="00094C3D" w:rsidRPr="00FF3599" w:rsidRDefault="00921322" w:rsidP="00094C3D">
      <w:pPr>
        <w:pStyle w:val="ListParagraph"/>
        <w:numPr>
          <w:ilvl w:val="0"/>
          <w:numId w:val="1"/>
        </w:numPr>
        <w:tabs>
          <w:tab w:val="left" w:pos="1993"/>
        </w:tabs>
        <w:rPr>
          <w:rFonts w:cstheme="minorHAnsi"/>
        </w:rPr>
      </w:pPr>
      <w:r w:rsidRPr="00FF3599">
        <w:rPr>
          <w:rFonts w:cstheme="minorHAnsi"/>
        </w:rPr>
        <w:t xml:space="preserve">This policy is shared on completion with the Governing </w:t>
      </w:r>
      <w:r w:rsidR="00094C3D" w:rsidRPr="00FF3599">
        <w:rPr>
          <w:rFonts w:cstheme="minorHAnsi"/>
        </w:rPr>
        <w:t>Body</w:t>
      </w:r>
      <w:r w:rsidRPr="00FF3599">
        <w:rPr>
          <w:rFonts w:cstheme="minorHAnsi"/>
        </w:rPr>
        <w:t xml:space="preserve"> enabling them to be aware of any changes or updates.</w:t>
      </w:r>
    </w:p>
    <w:p w14:paraId="6C57216E" w14:textId="6985D37F" w:rsidR="0080646F" w:rsidRDefault="0080646F" w:rsidP="0080646F">
      <w:pPr>
        <w:tabs>
          <w:tab w:val="left" w:pos="1993"/>
        </w:tabs>
        <w:rPr>
          <w:rFonts w:cstheme="minorHAnsi"/>
          <w:color w:val="FF0000"/>
        </w:rPr>
      </w:pPr>
    </w:p>
    <w:p w14:paraId="4E0F920B" w14:textId="6475F993" w:rsidR="0080646F" w:rsidRDefault="0080646F" w:rsidP="0080646F">
      <w:pPr>
        <w:tabs>
          <w:tab w:val="left" w:pos="1993"/>
        </w:tabs>
        <w:rPr>
          <w:rFonts w:cstheme="minorHAnsi"/>
          <w:color w:val="FF0000"/>
        </w:rPr>
      </w:pPr>
    </w:p>
    <w:p w14:paraId="1CF46E25" w14:textId="77777777" w:rsidR="0080646F" w:rsidRPr="0080646F" w:rsidRDefault="0080646F" w:rsidP="0080646F">
      <w:pPr>
        <w:tabs>
          <w:tab w:val="left" w:pos="1993"/>
        </w:tabs>
        <w:rPr>
          <w:rFonts w:cstheme="minorHAnsi"/>
          <w:color w:val="FF0000"/>
        </w:rPr>
      </w:pPr>
    </w:p>
    <w:p w14:paraId="4AD0CA97" w14:textId="4B89C24A" w:rsidR="00155C4F" w:rsidRPr="004E4688" w:rsidRDefault="00094C3D" w:rsidP="00094C3D">
      <w:pPr>
        <w:pStyle w:val="Heading2"/>
      </w:pPr>
      <w:bookmarkStart w:id="9" w:name="_Toc164943569"/>
      <w:bookmarkStart w:id="10" w:name="_Toc201837430"/>
      <w:r>
        <w:t xml:space="preserve">4.2. </w:t>
      </w:r>
      <w:r w:rsidR="00856187" w:rsidRPr="004E4688">
        <w:t>The H</w:t>
      </w:r>
      <w:r w:rsidR="00921322" w:rsidRPr="004E4688">
        <w:t>eadteacher</w:t>
      </w:r>
      <w:bookmarkEnd w:id="9"/>
      <w:bookmarkEnd w:id="10"/>
    </w:p>
    <w:p w14:paraId="5736EBFA" w14:textId="5DEF623A" w:rsidR="000F3DBE" w:rsidRPr="00FF3599" w:rsidRDefault="000F3DBE" w:rsidP="008D1E64">
      <w:pPr>
        <w:pStyle w:val="ListParagraph"/>
        <w:numPr>
          <w:ilvl w:val="0"/>
          <w:numId w:val="6"/>
        </w:numPr>
      </w:pPr>
      <w:r w:rsidRPr="00FF3599">
        <w:t>The Headteacher ensures the overall</w:t>
      </w:r>
      <w:r w:rsidR="00094C3D" w:rsidRPr="00FF3599">
        <w:t xml:space="preserve"> implementation of this policy.</w:t>
      </w:r>
    </w:p>
    <w:p w14:paraId="7107C084" w14:textId="3CF88DE2" w:rsidR="000F3DBE" w:rsidRPr="00FF3599" w:rsidRDefault="000F3DBE" w:rsidP="008D1E64">
      <w:pPr>
        <w:pStyle w:val="ListParagraph"/>
        <w:numPr>
          <w:ilvl w:val="0"/>
          <w:numId w:val="6"/>
        </w:numPr>
      </w:pPr>
      <w:r w:rsidRPr="00FF3599">
        <w:t>The Headteacher ensures that this policy is effectively implemented with stakeholders.</w:t>
      </w:r>
    </w:p>
    <w:p w14:paraId="51717AF8" w14:textId="530CFC0E" w:rsidR="000F3DBE" w:rsidRPr="00FF3599" w:rsidRDefault="000F3DBE" w:rsidP="008D1E64">
      <w:pPr>
        <w:pStyle w:val="ListParagraph"/>
        <w:numPr>
          <w:ilvl w:val="0"/>
          <w:numId w:val="6"/>
        </w:numPr>
      </w:pPr>
      <w:r w:rsidRPr="00FF3599">
        <w:t>The Headteacher ensures that all staff are aware of this policy and understand their role in its implementation.</w:t>
      </w:r>
    </w:p>
    <w:p w14:paraId="09874F0B" w14:textId="3DDAD867" w:rsidR="000F3DBE" w:rsidRPr="00FF3599" w:rsidRDefault="000F3DBE" w:rsidP="008D1E64">
      <w:pPr>
        <w:pStyle w:val="ListParagraph"/>
        <w:numPr>
          <w:ilvl w:val="0"/>
          <w:numId w:val="6"/>
        </w:numPr>
      </w:pPr>
      <w:r w:rsidRPr="00FF3599">
        <w:t xml:space="preserve">The Headteacher ensures that a sufficient number of staff are trained and available to implement this </w:t>
      </w:r>
      <w:r w:rsidR="00094C3D" w:rsidRPr="00FF3599">
        <w:t>policy, and deliver against all Individuals Health P</w:t>
      </w:r>
      <w:r w:rsidRPr="00FF3599">
        <w:t>lans (IHPs)</w:t>
      </w:r>
      <w:r w:rsidR="00094C3D" w:rsidRPr="00FF3599">
        <w:t>,</w:t>
      </w:r>
      <w:r w:rsidRPr="00FF3599">
        <w:t xml:space="preserve"> inc</w:t>
      </w:r>
      <w:r w:rsidR="00094C3D" w:rsidRPr="00FF3599">
        <w:t>luding in emergency situations.</w:t>
      </w:r>
    </w:p>
    <w:p w14:paraId="26F00F65" w14:textId="0D55737F" w:rsidR="000F3DBE" w:rsidRPr="00FF3599" w:rsidRDefault="000F3DBE" w:rsidP="008D1E64">
      <w:pPr>
        <w:pStyle w:val="ListParagraph"/>
        <w:numPr>
          <w:ilvl w:val="0"/>
          <w:numId w:val="6"/>
        </w:numPr>
      </w:pPr>
      <w:r w:rsidRPr="00FF3599">
        <w:t>The Headteacher ensures that recruitment needs for the specific purpose of ensuring pupils with medical con</w:t>
      </w:r>
      <w:r w:rsidR="00094C3D" w:rsidRPr="00FF3599">
        <w:t>ditions are properly supported.</w:t>
      </w:r>
    </w:p>
    <w:p w14:paraId="5C64267D" w14:textId="0795C629" w:rsidR="00856187" w:rsidRPr="00FF3599" w:rsidRDefault="00F65335" w:rsidP="008D1E64">
      <w:pPr>
        <w:pStyle w:val="ListParagraph"/>
        <w:numPr>
          <w:ilvl w:val="0"/>
          <w:numId w:val="6"/>
        </w:numPr>
      </w:pPr>
      <w:r w:rsidRPr="00FF3599">
        <w:t>The Headteacher</w:t>
      </w:r>
      <w:r w:rsidR="00AD698A" w:rsidRPr="00FF3599">
        <w:t xml:space="preserve"> ensure</w:t>
      </w:r>
      <w:r w:rsidR="008513A4" w:rsidRPr="00FF3599">
        <w:t>s</w:t>
      </w:r>
      <w:r w:rsidR="00AD698A" w:rsidRPr="00FF3599">
        <w:t xml:space="preserve"> that the</w:t>
      </w:r>
      <w:r w:rsidRPr="00FF3599">
        <w:t xml:space="preserve"> </w:t>
      </w:r>
      <w:r w:rsidR="00AD698A" w:rsidRPr="00FF3599">
        <w:t xml:space="preserve">school’s policy is developed and effectively implemented with partners. This includes ensuring that all </w:t>
      </w:r>
      <w:r w:rsidR="00094C3D" w:rsidRPr="00FF3599">
        <w:t>G</w:t>
      </w:r>
      <w:r w:rsidR="00AA1DD4" w:rsidRPr="00FF3599">
        <w:t xml:space="preserve">overnors and </w:t>
      </w:r>
      <w:r w:rsidR="00AD698A" w:rsidRPr="00FF3599">
        <w:t>staff are aware of the policy for supporting pupils with medical conditions</w:t>
      </w:r>
      <w:r w:rsidR="00094C3D" w:rsidRPr="00FF3599">
        <w:t>,</w:t>
      </w:r>
      <w:r w:rsidR="00AD698A" w:rsidRPr="00FF3599">
        <w:t xml:space="preserve"> and understand th</w:t>
      </w:r>
      <w:r w:rsidR="00094C3D" w:rsidRPr="00FF3599">
        <w:t>eir role in its implementation.</w:t>
      </w:r>
    </w:p>
    <w:p w14:paraId="1A02011F" w14:textId="12E28543" w:rsidR="00D65C17" w:rsidRPr="00FF3599" w:rsidRDefault="00F65335" w:rsidP="008D1E64">
      <w:pPr>
        <w:pStyle w:val="ListParagraph"/>
        <w:numPr>
          <w:ilvl w:val="0"/>
          <w:numId w:val="6"/>
        </w:numPr>
      </w:pPr>
      <w:r w:rsidRPr="00FF3599">
        <w:t>The Headteacher</w:t>
      </w:r>
      <w:r w:rsidR="008513A4" w:rsidRPr="00FF3599">
        <w:t xml:space="preserve"> </w:t>
      </w:r>
      <w:r w:rsidR="00AD698A" w:rsidRPr="00FF3599">
        <w:t>ensure</w:t>
      </w:r>
      <w:r w:rsidR="008513A4" w:rsidRPr="00FF3599">
        <w:t>s</w:t>
      </w:r>
      <w:r w:rsidR="00AD698A" w:rsidRPr="00FF3599">
        <w:t xml:space="preserve"> that all staff who need to know are aware of the child’s condition. They should also ensure that sufficient trained numbers of staff are available to implement the policy and deliver against all </w:t>
      </w:r>
      <w:r w:rsidR="00910CA1" w:rsidRPr="00FF3599">
        <w:t>Individual Health Plans, including</w:t>
      </w:r>
      <w:r w:rsidR="00AD698A" w:rsidRPr="00FF3599">
        <w:t xml:space="preserve"> contin</w:t>
      </w:r>
      <w:r w:rsidR="00910CA1" w:rsidRPr="00FF3599">
        <w:t>gency and emergency situations.</w:t>
      </w:r>
    </w:p>
    <w:p w14:paraId="2737804D" w14:textId="7FCCF67C" w:rsidR="00856187" w:rsidRPr="00FF3599" w:rsidRDefault="00D65C17" w:rsidP="008D1E64">
      <w:pPr>
        <w:pStyle w:val="ListParagraph"/>
        <w:numPr>
          <w:ilvl w:val="0"/>
          <w:numId w:val="6"/>
        </w:numPr>
      </w:pPr>
      <w:r w:rsidRPr="00FF3599">
        <w:t>The Headteacher has the</w:t>
      </w:r>
      <w:r w:rsidR="00AD698A" w:rsidRPr="00FF3599">
        <w:t xml:space="preserve"> overall responsibility for th</w:t>
      </w:r>
      <w:r w:rsidR="00910CA1" w:rsidRPr="00FF3599">
        <w:t>e development of Individual Healthcare P</w:t>
      </w:r>
      <w:r w:rsidR="00AD698A" w:rsidRPr="00FF3599">
        <w:t xml:space="preserve">lans. </w:t>
      </w:r>
      <w:r w:rsidR="00921322" w:rsidRPr="00FF3599">
        <w:t xml:space="preserve">However confers this to other appropriate professionals, the </w:t>
      </w:r>
      <w:r w:rsidR="00910CA1" w:rsidRPr="00FF3599">
        <w:t>S</w:t>
      </w:r>
      <w:r w:rsidR="00921322" w:rsidRPr="00FF3599">
        <w:t xml:space="preserve">chool </w:t>
      </w:r>
      <w:r w:rsidR="00910CA1" w:rsidRPr="00FF3599">
        <w:t>N</w:t>
      </w:r>
      <w:r w:rsidR="00921322" w:rsidRPr="00FF3599">
        <w:t>urse and H</w:t>
      </w:r>
      <w:r w:rsidR="00910CA1" w:rsidRPr="00FF3599">
        <w:t>ead of Care.</w:t>
      </w:r>
    </w:p>
    <w:p w14:paraId="24511498" w14:textId="5D2F4943" w:rsidR="00D65C17" w:rsidRPr="00FF3599" w:rsidRDefault="00AD698A" w:rsidP="008D1E64">
      <w:pPr>
        <w:pStyle w:val="ListParagraph"/>
        <w:numPr>
          <w:ilvl w:val="0"/>
          <w:numId w:val="6"/>
        </w:numPr>
      </w:pPr>
      <w:r w:rsidRPr="00FF3599">
        <w:t>The</w:t>
      </w:r>
      <w:r w:rsidR="00D65C17" w:rsidRPr="00FF3599">
        <w:t xml:space="preserve"> Headteacher </w:t>
      </w:r>
      <w:r w:rsidRPr="00FF3599">
        <w:t xml:space="preserve">should also make sure that school staff are appropriately insured and are aware that they are insured to support pupils </w:t>
      </w:r>
      <w:r w:rsidR="00921322" w:rsidRPr="00FF3599">
        <w:t xml:space="preserve">medically </w:t>
      </w:r>
      <w:r w:rsidR="00D65C17" w:rsidRPr="00FF3599">
        <w:t>if this is required.</w:t>
      </w:r>
    </w:p>
    <w:p w14:paraId="17AB8D62" w14:textId="3C13E6E9" w:rsidR="00F5423E" w:rsidRPr="00FF3599" w:rsidRDefault="00D65C17" w:rsidP="008D1E64">
      <w:pPr>
        <w:pStyle w:val="ListParagraph"/>
        <w:numPr>
          <w:ilvl w:val="0"/>
          <w:numId w:val="6"/>
        </w:numPr>
      </w:pPr>
      <w:r w:rsidRPr="00FF3599">
        <w:t xml:space="preserve">The </w:t>
      </w:r>
      <w:r w:rsidR="008513A4" w:rsidRPr="00FF3599">
        <w:t xml:space="preserve">Headteacher contacts and liaises with </w:t>
      </w:r>
      <w:r w:rsidR="00AD698A" w:rsidRPr="00FF3599">
        <w:t xml:space="preserve">the </w:t>
      </w:r>
      <w:r w:rsidR="00910CA1" w:rsidRPr="00FF3599">
        <w:t>School N</w:t>
      </w:r>
      <w:r w:rsidR="00AD698A" w:rsidRPr="00FF3599">
        <w:t>urs</w:t>
      </w:r>
      <w:r w:rsidR="008513A4" w:rsidRPr="00FF3599">
        <w:t>e</w:t>
      </w:r>
      <w:r w:rsidR="00AD698A" w:rsidRPr="00FF3599">
        <w:t xml:space="preserve"> in the case of any child who has a medical condition that may require support at school, but who has not yet been b</w:t>
      </w:r>
      <w:r w:rsidR="00910CA1" w:rsidRPr="00FF3599">
        <w:t>rought to the attention of the School N</w:t>
      </w:r>
      <w:r w:rsidR="00AD698A" w:rsidRPr="00FF3599">
        <w:t>urse.</w:t>
      </w:r>
    </w:p>
    <w:p w14:paraId="1D7E7028" w14:textId="455CDEFC" w:rsidR="00F5423E" w:rsidRPr="00FF3599" w:rsidRDefault="00910CA1" w:rsidP="008D1E64">
      <w:pPr>
        <w:pStyle w:val="ListParagraph"/>
        <w:numPr>
          <w:ilvl w:val="0"/>
          <w:numId w:val="6"/>
        </w:numPr>
      </w:pPr>
      <w:r w:rsidRPr="00FF3599">
        <w:t>The Head</w:t>
      </w:r>
      <w:r w:rsidR="00F5423E" w:rsidRPr="00FF3599">
        <w:t xml:space="preserve">teacher is to ensure that </w:t>
      </w:r>
      <w:r w:rsidRPr="00FF3599">
        <w:t xml:space="preserve">appropriate </w:t>
      </w:r>
      <w:r w:rsidR="00F5423E" w:rsidRPr="00FF3599">
        <w:t>staff have been authorised to administer medication</w:t>
      </w:r>
    </w:p>
    <w:p w14:paraId="6B9B5AF4" w14:textId="77777777" w:rsidR="008B4069" w:rsidRPr="004E4688" w:rsidRDefault="008B4069" w:rsidP="004E4688">
      <w:pPr>
        <w:tabs>
          <w:tab w:val="left" w:pos="1993"/>
        </w:tabs>
        <w:spacing w:after="120" w:line="285" w:lineRule="auto"/>
        <w:jc w:val="both"/>
        <w:rPr>
          <w:rFonts w:cstheme="minorHAnsi"/>
        </w:rPr>
      </w:pPr>
    </w:p>
    <w:p w14:paraId="3D84FD77" w14:textId="428FA4DD" w:rsidR="00D53A39" w:rsidRPr="004E4688" w:rsidRDefault="00910CA1" w:rsidP="00910CA1">
      <w:pPr>
        <w:pStyle w:val="Heading2"/>
      </w:pPr>
      <w:bookmarkStart w:id="11" w:name="_Toc164943570"/>
      <w:bookmarkStart w:id="12" w:name="_Toc201837431"/>
      <w:r>
        <w:t>4.3. School Nurse(s)</w:t>
      </w:r>
      <w:bookmarkEnd w:id="11"/>
      <w:bookmarkEnd w:id="12"/>
    </w:p>
    <w:p w14:paraId="22A51B1B" w14:textId="613E665F" w:rsidR="00910CA1" w:rsidRPr="00FF3599" w:rsidRDefault="00637070" w:rsidP="00910CA1">
      <w:r w:rsidRPr="00FF3599">
        <w:t>Every school</w:t>
      </w:r>
      <w:r w:rsidR="00690AA4" w:rsidRPr="00FF3599">
        <w:t xml:space="preserve"> including Horton Lodge has</w:t>
      </w:r>
      <w:r w:rsidRPr="00FF3599">
        <w:t xml:space="preserve"> access to school nursing services. They are responsible for notifying the school when a child has been identified as having a medical </w:t>
      </w:r>
      <w:r w:rsidR="00690AA4" w:rsidRPr="00FF3599">
        <w:t xml:space="preserve">condition, </w:t>
      </w:r>
      <w:r w:rsidR="00910CA1" w:rsidRPr="00FF3599">
        <w:t>whom</w:t>
      </w:r>
      <w:r w:rsidRPr="00FF3599">
        <w:t xml:space="preserve"> will require support in school. </w:t>
      </w:r>
      <w:r w:rsidR="00910CA1" w:rsidRPr="00FF3599">
        <w:t>The School N</w:t>
      </w:r>
      <w:r w:rsidR="00AA1DD4" w:rsidRPr="00FF3599">
        <w:t xml:space="preserve">urse does not work in the </w:t>
      </w:r>
      <w:r w:rsidR="00910CA1" w:rsidRPr="00FF3599">
        <w:t>r</w:t>
      </w:r>
      <w:r w:rsidR="00AA1DD4" w:rsidRPr="00FF3599">
        <w:t>esidential setting</w:t>
      </w:r>
      <w:r w:rsidR="00910CA1" w:rsidRPr="00FF3599">
        <w:t>,</w:t>
      </w:r>
      <w:r w:rsidR="00AA1DD4" w:rsidRPr="00FF3599">
        <w:t xml:space="preserve"> however</w:t>
      </w:r>
      <w:r w:rsidR="00910CA1" w:rsidRPr="00FF3599">
        <w:t>,</w:t>
      </w:r>
      <w:r w:rsidR="00AA1DD4" w:rsidRPr="00FF3599">
        <w:t xml:space="preserve"> supports with information sharing</w:t>
      </w:r>
      <w:r w:rsidR="00910CA1" w:rsidRPr="00FF3599">
        <w:t>,</w:t>
      </w:r>
      <w:r w:rsidR="00AA1DD4" w:rsidRPr="00FF3599">
        <w:t xml:space="preserve"> general advice and additional training.</w:t>
      </w:r>
    </w:p>
    <w:p w14:paraId="110CE49B" w14:textId="5C1EB2E3" w:rsidR="00690AA4" w:rsidRPr="00FF3599" w:rsidRDefault="00910CA1" w:rsidP="008D1E64">
      <w:pPr>
        <w:pStyle w:val="ListParagraph"/>
        <w:numPr>
          <w:ilvl w:val="0"/>
          <w:numId w:val="7"/>
        </w:numPr>
      </w:pPr>
      <w:r w:rsidRPr="00FF3599">
        <w:t>The School N</w:t>
      </w:r>
      <w:r w:rsidR="00690AA4" w:rsidRPr="00FF3599">
        <w:t xml:space="preserve">urse takes </w:t>
      </w:r>
      <w:r w:rsidR="00637070" w:rsidRPr="00FF3599">
        <w:t>appropriate steps to support children w</w:t>
      </w:r>
      <w:r w:rsidR="00690AA4" w:rsidRPr="00FF3599">
        <w:t xml:space="preserve">ith medical conditions and </w:t>
      </w:r>
      <w:r w:rsidR="00637070" w:rsidRPr="00FF3599">
        <w:t>support</w:t>
      </w:r>
      <w:r w:rsidR="00690AA4" w:rsidRPr="00FF3599">
        <w:t>s</w:t>
      </w:r>
      <w:r w:rsidR="00637070" w:rsidRPr="00FF3599">
        <w:t xml:space="preserve"> staff on implementing a child’s </w:t>
      </w:r>
      <w:r w:rsidRPr="00FF3599">
        <w:t>Individual Healthcare P</w:t>
      </w:r>
      <w:r w:rsidR="00637070" w:rsidRPr="00FF3599">
        <w:t>lan and provide</w:t>
      </w:r>
      <w:r w:rsidR="00690AA4" w:rsidRPr="00FF3599">
        <w:t>s</w:t>
      </w:r>
      <w:r w:rsidR="00637070" w:rsidRPr="00FF3599">
        <w:t xml:space="preserve"> advice and liaison, for ex</w:t>
      </w:r>
      <w:r w:rsidRPr="00FF3599">
        <w:t>ample on training. The School N</w:t>
      </w:r>
      <w:r w:rsidR="00690AA4" w:rsidRPr="00FF3599">
        <w:t>urse</w:t>
      </w:r>
      <w:r w:rsidR="00637070" w:rsidRPr="00FF3599">
        <w:t xml:space="preserve"> </w:t>
      </w:r>
      <w:r w:rsidR="00690AA4" w:rsidRPr="00FF3599">
        <w:t xml:space="preserve">may </w:t>
      </w:r>
      <w:r w:rsidR="00637070" w:rsidRPr="00FF3599">
        <w:t xml:space="preserve">liaise with lead clinicians on appropriate support for </w:t>
      </w:r>
      <w:r w:rsidR="00690AA4" w:rsidRPr="00FF3599">
        <w:t xml:space="preserve">a </w:t>
      </w:r>
      <w:r w:rsidR="00637070" w:rsidRPr="00FF3599">
        <w:t>child and associated staff training needs; for example, there are good models of local specialist nursing teams offering training to local school staff, hosted by</w:t>
      </w:r>
      <w:r w:rsidR="00690AA4" w:rsidRPr="00FF3599">
        <w:t xml:space="preserve"> Horton Lodge.</w:t>
      </w:r>
    </w:p>
    <w:p w14:paraId="33A5851D" w14:textId="194207A8" w:rsidR="00AA1DD4" w:rsidRPr="00FF3599" w:rsidRDefault="00637070" w:rsidP="008D1E64">
      <w:pPr>
        <w:pStyle w:val="ListParagraph"/>
        <w:numPr>
          <w:ilvl w:val="0"/>
          <w:numId w:val="7"/>
        </w:numPr>
        <w:rPr>
          <w:b/>
        </w:rPr>
      </w:pPr>
      <w:r w:rsidRPr="00FF3599">
        <w:t>Community nursing teams will also be a valuable potential resource for a school seeking advice and support in relation to children with a medical condition.</w:t>
      </w:r>
    </w:p>
    <w:p w14:paraId="47039C14" w14:textId="1CABCE10" w:rsidR="00910CA1" w:rsidRPr="00FF3599" w:rsidRDefault="00AA1DD4" w:rsidP="00910CA1">
      <w:pPr>
        <w:pStyle w:val="ListParagraph"/>
        <w:numPr>
          <w:ilvl w:val="0"/>
          <w:numId w:val="7"/>
        </w:numPr>
        <w:rPr>
          <w:b/>
        </w:rPr>
      </w:pPr>
      <w:r w:rsidRPr="00FF3599">
        <w:t>This policy is developed and effect</w:t>
      </w:r>
      <w:r w:rsidR="00910CA1" w:rsidRPr="00FF3599">
        <w:t>ively implemented with the NHS School Nurse and residential t</w:t>
      </w:r>
      <w:r w:rsidR="0080646F" w:rsidRPr="00FF3599">
        <w:t>eam.</w:t>
      </w:r>
    </w:p>
    <w:p w14:paraId="060D0013" w14:textId="77777777" w:rsidR="0080646F" w:rsidRPr="0080646F" w:rsidRDefault="0080646F" w:rsidP="0080646F">
      <w:pPr>
        <w:pStyle w:val="ListParagraph"/>
        <w:rPr>
          <w:b/>
        </w:rPr>
      </w:pPr>
    </w:p>
    <w:p w14:paraId="220FA6EB" w14:textId="553DCF89" w:rsidR="00690AA4" w:rsidRPr="008B4069" w:rsidRDefault="002C19A2" w:rsidP="00910CA1">
      <w:pPr>
        <w:pStyle w:val="Heading2"/>
      </w:pPr>
      <w:bookmarkStart w:id="13" w:name="_Toc164943571"/>
      <w:bookmarkStart w:id="14" w:name="_Toc201837432"/>
      <w:r>
        <w:t>4</w:t>
      </w:r>
      <w:r w:rsidR="00910CA1">
        <w:t>.4. School Staff</w:t>
      </w:r>
      <w:bookmarkEnd w:id="13"/>
      <w:bookmarkEnd w:id="14"/>
    </w:p>
    <w:p w14:paraId="50776902" w14:textId="7689A516" w:rsidR="00690AA4" w:rsidRPr="00FF3599" w:rsidRDefault="00637070" w:rsidP="00910CA1">
      <w:r w:rsidRPr="00FF3599">
        <w:t>Any member of school staff may be asked to provide support to pupils with medical conditions, including the administering of medicines, although they cannot be required to do so. Although administering medicines is not part of teachers’ professional duties, they should take into account the needs of pupils with medi</w:t>
      </w:r>
      <w:r w:rsidR="00910CA1" w:rsidRPr="00FF3599">
        <w:t>cal conditions that they teach.</w:t>
      </w:r>
    </w:p>
    <w:p w14:paraId="37409AF3" w14:textId="42310F08" w:rsidR="001A2A06" w:rsidRPr="00FF3599" w:rsidRDefault="00637070" w:rsidP="008D1E64">
      <w:pPr>
        <w:pStyle w:val="ListParagraph"/>
        <w:numPr>
          <w:ilvl w:val="0"/>
          <w:numId w:val="8"/>
        </w:numPr>
      </w:pPr>
      <w:r w:rsidRPr="00FF3599">
        <w:t xml:space="preserve">School </w:t>
      </w:r>
      <w:r w:rsidR="001A2A06" w:rsidRPr="00FF3599">
        <w:t xml:space="preserve">and residential </w:t>
      </w:r>
      <w:r w:rsidR="00AA1DD4" w:rsidRPr="00FF3599">
        <w:t xml:space="preserve">staff receive sufficient </w:t>
      </w:r>
      <w:r w:rsidRPr="00FF3599">
        <w:t>suitable training and achieve the necessary level of competency before they take on responsibility to support children with medical conditions.</w:t>
      </w:r>
    </w:p>
    <w:p w14:paraId="6EB0D6F0" w14:textId="7F82F25B" w:rsidR="003B1B97" w:rsidRPr="00FF3599" w:rsidRDefault="001A2A06" w:rsidP="008D1E64">
      <w:pPr>
        <w:pStyle w:val="ListParagraph"/>
        <w:numPr>
          <w:ilvl w:val="0"/>
          <w:numId w:val="8"/>
        </w:numPr>
      </w:pPr>
      <w:r w:rsidRPr="00FF3599">
        <w:t xml:space="preserve">All trained </w:t>
      </w:r>
      <w:r w:rsidR="00637070" w:rsidRPr="00FF3599">
        <w:t>staff should know what to do and respond accordingly when they become aware that a pupil with a medical condition needs help</w:t>
      </w:r>
      <w:r w:rsidRPr="00FF3599">
        <w:t>.</w:t>
      </w:r>
    </w:p>
    <w:p w14:paraId="6118BD8D" w14:textId="5733186D" w:rsidR="001A2A06" w:rsidRPr="00FF3599" w:rsidRDefault="001A2A06" w:rsidP="008D1E64">
      <w:pPr>
        <w:pStyle w:val="ListParagraph"/>
        <w:numPr>
          <w:ilvl w:val="0"/>
          <w:numId w:val="8"/>
        </w:numPr>
      </w:pPr>
      <w:r w:rsidRPr="00FF3599">
        <w:t>Currently Ancillary</w:t>
      </w:r>
      <w:r w:rsidR="003825CE" w:rsidRPr="00FF3599">
        <w:t xml:space="preserve"> Assistants and Extended School S</w:t>
      </w:r>
      <w:r w:rsidR="00D53A39" w:rsidRPr="00FF3599">
        <w:t>upport</w:t>
      </w:r>
      <w:r w:rsidR="003825CE" w:rsidRPr="00FF3599">
        <w:t xml:space="preserve"> s</w:t>
      </w:r>
      <w:r w:rsidRPr="00FF3599">
        <w:t>taff do not complete medication administration</w:t>
      </w:r>
      <w:r w:rsidR="003825CE" w:rsidRPr="00FF3599">
        <w:t>,</w:t>
      </w:r>
      <w:r w:rsidRPr="00FF3599">
        <w:t xml:space="preserve"> however </w:t>
      </w:r>
      <w:r w:rsidR="003825CE" w:rsidRPr="00FF3599">
        <w:t xml:space="preserve">they </w:t>
      </w:r>
      <w:r w:rsidRPr="00FF3599">
        <w:t>may attend training to inform them of what action to take and who to alert if a ch</w:t>
      </w:r>
      <w:r w:rsidR="003825CE" w:rsidRPr="00FF3599">
        <w:t>ild requires medical attention.</w:t>
      </w:r>
    </w:p>
    <w:p w14:paraId="252E1415" w14:textId="64D5D28D" w:rsidR="005F1217" w:rsidRPr="00FF3599" w:rsidRDefault="005F1217" w:rsidP="008D1E64">
      <w:pPr>
        <w:pStyle w:val="ListParagraph"/>
        <w:numPr>
          <w:ilvl w:val="0"/>
          <w:numId w:val="8"/>
        </w:numPr>
      </w:pPr>
      <w:r w:rsidRPr="00FF3599">
        <w:t>There is a commitment that all</w:t>
      </w:r>
      <w:r w:rsidR="00017FF9" w:rsidRPr="00FF3599">
        <w:t xml:space="preserve"> relevant staff are aware of a</w:t>
      </w:r>
      <w:r w:rsidRPr="00FF3599">
        <w:t xml:space="preserve"> child’s condition </w:t>
      </w:r>
      <w:r w:rsidR="00F5423E" w:rsidRPr="00FF3599">
        <w:t>and needs.</w:t>
      </w:r>
    </w:p>
    <w:p w14:paraId="73C52126" w14:textId="47DE1CA3" w:rsidR="005F1217" w:rsidRPr="00FF3599" w:rsidRDefault="005F1217" w:rsidP="008D1E64">
      <w:pPr>
        <w:pStyle w:val="ListParagraph"/>
        <w:numPr>
          <w:ilvl w:val="0"/>
          <w:numId w:val="8"/>
        </w:numPr>
      </w:pPr>
      <w:r w:rsidRPr="00FF3599">
        <w:t xml:space="preserve">Systems are in place to ensure that staff have knowledge of appropriate policy and guidance </w:t>
      </w:r>
      <w:r w:rsidR="00CE0D88" w:rsidRPr="00FF3599">
        <w:t>including the</w:t>
      </w:r>
      <w:r w:rsidR="003825CE" w:rsidRPr="00FF3599">
        <w:t xml:space="preserve"> c</w:t>
      </w:r>
      <w:r w:rsidRPr="00FF3599">
        <w:t>ounty Medication Policy (HR109) 2014 and the county Children’s Medication Guidance 2014 document</w:t>
      </w:r>
      <w:r w:rsidR="003825CE" w:rsidRPr="00FF3599">
        <w:t>;</w:t>
      </w:r>
      <w:r w:rsidRPr="00FF3599">
        <w:t xml:space="preserve"> ‘Supporting pupils at school with medical conditions’ (statutory guidance)</w:t>
      </w:r>
    </w:p>
    <w:p w14:paraId="6C959F7F" w14:textId="77777777" w:rsidR="005F1217" w:rsidRPr="00FF3599" w:rsidRDefault="005F1217" w:rsidP="008D1E64">
      <w:pPr>
        <w:pStyle w:val="ListParagraph"/>
        <w:numPr>
          <w:ilvl w:val="0"/>
          <w:numId w:val="8"/>
        </w:numPr>
      </w:pPr>
      <w:r w:rsidRPr="00FF3599">
        <w:t>That pupils with medical conditions are properly supported to have full access to education</w:t>
      </w:r>
    </w:p>
    <w:p w14:paraId="4314AC2B" w14:textId="77777777" w:rsidR="005F1217" w:rsidRPr="00FF3599" w:rsidRDefault="005F1217" w:rsidP="008D1E64">
      <w:pPr>
        <w:pStyle w:val="ListParagraph"/>
        <w:numPr>
          <w:ilvl w:val="0"/>
          <w:numId w:val="8"/>
        </w:numPr>
      </w:pPr>
      <w:r w:rsidRPr="00FF3599">
        <w:t>That they have sufficient members of staff who are appropriately trained to manage and administer medicines as part of their duties</w:t>
      </w:r>
    </w:p>
    <w:p w14:paraId="0B1DD028" w14:textId="77777777" w:rsidR="005F1217" w:rsidRPr="00FF3599" w:rsidRDefault="005F1217" w:rsidP="008D1E64">
      <w:pPr>
        <w:pStyle w:val="ListParagraph"/>
        <w:numPr>
          <w:ilvl w:val="0"/>
          <w:numId w:val="8"/>
        </w:numPr>
      </w:pPr>
      <w:r w:rsidRPr="00FF3599">
        <w:t>The school only agree to administer prescribed medications from the GP, consultants or other relevant prescribing health professionals</w:t>
      </w:r>
    </w:p>
    <w:p w14:paraId="11C73C8A" w14:textId="77777777" w:rsidR="005F1217" w:rsidRPr="00FF3599" w:rsidRDefault="005F1217" w:rsidP="008D1E64">
      <w:pPr>
        <w:pStyle w:val="ListParagraph"/>
        <w:numPr>
          <w:ilvl w:val="0"/>
          <w:numId w:val="8"/>
        </w:numPr>
      </w:pPr>
      <w:r w:rsidRPr="00FF3599">
        <w:t xml:space="preserve">Clear procedures </w:t>
      </w:r>
      <w:r w:rsidR="00DD76A2" w:rsidRPr="00FF3599">
        <w:t xml:space="preserve">are </w:t>
      </w:r>
      <w:r w:rsidRPr="00FF3599">
        <w:t>in place for the safe receipt, storage, administration and disposals of medication</w:t>
      </w:r>
    </w:p>
    <w:p w14:paraId="236A41D7" w14:textId="20A0952B" w:rsidR="005F1217" w:rsidRPr="00FF3599" w:rsidRDefault="005F1217" w:rsidP="008D1E64">
      <w:pPr>
        <w:pStyle w:val="ListParagraph"/>
        <w:numPr>
          <w:ilvl w:val="0"/>
          <w:numId w:val="8"/>
        </w:numPr>
      </w:pPr>
      <w:r w:rsidRPr="00FF3599">
        <w:t xml:space="preserve">That all staff </w:t>
      </w:r>
      <w:r w:rsidR="00DB605E" w:rsidRPr="00FF3599">
        <w:t>receive</w:t>
      </w:r>
      <w:r w:rsidRPr="00FF3599">
        <w:t xml:space="preserve"> </w:t>
      </w:r>
      <w:r w:rsidR="00191025" w:rsidRPr="00FF3599">
        <w:t>appropriate tra</w:t>
      </w:r>
      <w:r w:rsidR="003825CE" w:rsidRPr="00FF3599">
        <w:t>ining in consultation with the S</w:t>
      </w:r>
      <w:r w:rsidR="00191025" w:rsidRPr="00FF3599">
        <w:t xml:space="preserve">chool </w:t>
      </w:r>
      <w:r w:rsidR="003825CE" w:rsidRPr="00FF3599">
        <w:t>N</w:t>
      </w:r>
      <w:r w:rsidR="00191025" w:rsidRPr="00FF3599">
        <w:t xml:space="preserve">urse and external agencies. These are to be documented and recorded on the </w:t>
      </w:r>
      <w:r w:rsidR="009330DD" w:rsidRPr="00FF3599">
        <w:t>training spreadsheet</w:t>
      </w:r>
      <w:r w:rsidR="003825CE" w:rsidRPr="00FF3599">
        <w:t>, SIMS and where required in the staff HR files.</w:t>
      </w:r>
      <w:r w:rsidRPr="00FF3599">
        <w:t xml:space="preserve"> </w:t>
      </w:r>
      <w:r w:rsidR="00191025" w:rsidRPr="00FF3599">
        <w:t xml:space="preserve">Staff should </w:t>
      </w:r>
      <w:r w:rsidR="00806310" w:rsidRPr="00FF3599">
        <w:t xml:space="preserve">be aware and </w:t>
      </w:r>
      <w:r w:rsidR="00191025" w:rsidRPr="00FF3599">
        <w:t>have read the</w:t>
      </w:r>
      <w:r w:rsidR="00974A92" w:rsidRPr="00FF3599">
        <w:t xml:space="preserve"> current medication policy and L</w:t>
      </w:r>
      <w:r w:rsidR="00191025" w:rsidRPr="00FF3599">
        <w:t>ocal Authority’s HR 109 Medication Guidance policy</w:t>
      </w:r>
      <w:r w:rsidR="00DD76A2" w:rsidRPr="00FF3599">
        <w:t>.</w:t>
      </w:r>
    </w:p>
    <w:p w14:paraId="3E6CA86D" w14:textId="668DDC1A" w:rsidR="005F1217" w:rsidRPr="00FF3599" w:rsidRDefault="005F1217" w:rsidP="008D1E64">
      <w:pPr>
        <w:pStyle w:val="ListParagraph"/>
        <w:numPr>
          <w:ilvl w:val="0"/>
          <w:numId w:val="8"/>
        </w:numPr>
      </w:pPr>
      <w:r w:rsidRPr="00FF3599">
        <w:t>Th</w:t>
      </w:r>
      <w:r w:rsidR="00974A92" w:rsidRPr="00FF3599">
        <w:t>at the school nursing team and r</w:t>
      </w:r>
      <w:r w:rsidRPr="00FF3599">
        <w:t>esidential team have the resources to lead the health care plans for all pupils who require them.</w:t>
      </w:r>
    </w:p>
    <w:p w14:paraId="618074AF" w14:textId="2A70F81F" w:rsidR="00DD76A2" w:rsidRPr="00FF3599" w:rsidRDefault="00F5423E" w:rsidP="008D1E64">
      <w:pPr>
        <w:pStyle w:val="ListParagraph"/>
        <w:numPr>
          <w:ilvl w:val="0"/>
          <w:numId w:val="8"/>
        </w:numPr>
      </w:pPr>
      <w:r w:rsidRPr="00FF3599">
        <w:t>Staff to ensure that p</w:t>
      </w:r>
      <w:r w:rsidR="00974A92" w:rsidRPr="00FF3599">
        <w:t>arent/g</w:t>
      </w:r>
      <w:r w:rsidR="00DD76A2" w:rsidRPr="00FF3599">
        <w:t xml:space="preserve">uardian consent is </w:t>
      </w:r>
      <w:r w:rsidR="00974A92" w:rsidRPr="00FF3599">
        <w:t>sought</w:t>
      </w:r>
      <w:r w:rsidR="00707476" w:rsidRPr="00FF3599">
        <w:t xml:space="preserve"> and </w:t>
      </w:r>
      <w:r w:rsidR="00DD76A2" w:rsidRPr="00FF3599">
        <w:t>in place</w:t>
      </w:r>
    </w:p>
    <w:p w14:paraId="18094F2B" w14:textId="15FEBF2E" w:rsidR="00DD76A2" w:rsidRPr="00FF3599" w:rsidRDefault="005A0EB9" w:rsidP="008D1E64">
      <w:pPr>
        <w:pStyle w:val="ListParagraph"/>
        <w:numPr>
          <w:ilvl w:val="0"/>
          <w:numId w:val="8"/>
        </w:numPr>
      </w:pPr>
      <w:r w:rsidRPr="00FF3599">
        <w:t>Staff have f</w:t>
      </w:r>
      <w:r w:rsidR="00DD76A2" w:rsidRPr="00FF3599">
        <w:t>ull knowledge of the medical policy and that any arrangements and procedures are followed</w:t>
      </w:r>
    </w:p>
    <w:p w14:paraId="7A417070" w14:textId="78DB61A3" w:rsidR="00707476" w:rsidRPr="00FF3599" w:rsidRDefault="005A0EB9" w:rsidP="008D1E64">
      <w:pPr>
        <w:pStyle w:val="ListParagraph"/>
        <w:numPr>
          <w:ilvl w:val="0"/>
          <w:numId w:val="8"/>
        </w:numPr>
      </w:pPr>
      <w:r w:rsidRPr="00FF3599">
        <w:t>Staff have a</w:t>
      </w:r>
      <w:r w:rsidR="00707476" w:rsidRPr="00FF3599">
        <w:t xml:space="preserve">ttended </w:t>
      </w:r>
      <w:r w:rsidRPr="00FF3599">
        <w:t xml:space="preserve">appropriate </w:t>
      </w:r>
      <w:r w:rsidR="00707476" w:rsidRPr="00FF3599">
        <w:t>re</w:t>
      </w:r>
      <w:r w:rsidR="00DD76A2" w:rsidRPr="00FF3599">
        <w:t>fresher training as required</w:t>
      </w:r>
    </w:p>
    <w:p w14:paraId="133D9C55" w14:textId="77777777" w:rsidR="00974A92" w:rsidRPr="00FF3599" w:rsidRDefault="00974A92" w:rsidP="00974A92">
      <w:pPr>
        <w:pStyle w:val="ListParagraph"/>
      </w:pPr>
    </w:p>
    <w:p w14:paraId="3B8370F3" w14:textId="77D06BC9" w:rsidR="00F8021D" w:rsidRPr="00FF3599" w:rsidRDefault="00F8021D" w:rsidP="005A14A2">
      <w:pPr>
        <w:tabs>
          <w:tab w:val="left" w:pos="1993"/>
        </w:tabs>
        <w:spacing w:after="120" w:line="285" w:lineRule="auto"/>
        <w:rPr>
          <w:rFonts w:cstheme="minorHAnsi"/>
          <w:b/>
        </w:rPr>
      </w:pPr>
      <w:r w:rsidRPr="00FF3599">
        <w:rPr>
          <w:rFonts w:cstheme="minorHAnsi"/>
          <w:b/>
        </w:rPr>
        <w:t xml:space="preserve">A record must </w:t>
      </w:r>
      <w:r w:rsidR="00CF3170" w:rsidRPr="00FF3599">
        <w:rPr>
          <w:rFonts w:cstheme="minorHAnsi"/>
          <w:b/>
        </w:rPr>
        <w:t xml:space="preserve">and is </w:t>
      </w:r>
      <w:r w:rsidRPr="00FF3599">
        <w:rPr>
          <w:rFonts w:cstheme="minorHAnsi"/>
          <w:b/>
        </w:rPr>
        <w:t>maint</w:t>
      </w:r>
      <w:r w:rsidR="00D53A39" w:rsidRPr="00FF3599">
        <w:rPr>
          <w:rFonts w:cstheme="minorHAnsi"/>
          <w:b/>
        </w:rPr>
        <w:t>ained of all training and dates, this is currently electronically recorded on the staff training spreadsheet.</w:t>
      </w:r>
    </w:p>
    <w:p w14:paraId="36AE8DE4" w14:textId="77777777" w:rsidR="008513A4" w:rsidRPr="004E4688" w:rsidRDefault="008513A4" w:rsidP="004E4688">
      <w:pPr>
        <w:pStyle w:val="ListParagraph"/>
        <w:tabs>
          <w:tab w:val="left" w:pos="1993"/>
        </w:tabs>
        <w:spacing w:after="120" w:line="285" w:lineRule="auto"/>
        <w:jc w:val="both"/>
        <w:rPr>
          <w:rFonts w:cstheme="minorHAnsi"/>
          <w:b/>
        </w:rPr>
      </w:pPr>
    </w:p>
    <w:p w14:paraId="3FFA0F24" w14:textId="0E8A1A31" w:rsidR="00AD698A" w:rsidRPr="002C19A2" w:rsidRDefault="00974A92" w:rsidP="00974A92">
      <w:pPr>
        <w:pStyle w:val="Heading2"/>
        <w:rPr>
          <w:rFonts w:eastAsia="Times New Roman"/>
          <w:lang w:eastAsia="en-GB"/>
        </w:rPr>
      </w:pPr>
      <w:bookmarkStart w:id="15" w:name="_Toc164943572"/>
      <w:bookmarkStart w:id="16" w:name="_Toc201837433"/>
      <w:r>
        <w:rPr>
          <w:rFonts w:eastAsia="Times New Roman"/>
          <w:lang w:eastAsia="en-GB"/>
        </w:rPr>
        <w:t>4.5. Parents/Guardians</w:t>
      </w:r>
      <w:bookmarkEnd w:id="15"/>
      <w:bookmarkEnd w:id="16"/>
    </w:p>
    <w:p w14:paraId="477846C4" w14:textId="00B628E9" w:rsidR="00DF0875" w:rsidRPr="00FF3599" w:rsidRDefault="00AD698A" w:rsidP="008D1E64">
      <w:pPr>
        <w:pStyle w:val="ListParagraph"/>
        <w:numPr>
          <w:ilvl w:val="0"/>
          <w:numId w:val="9"/>
        </w:numPr>
      </w:pPr>
      <w:r w:rsidRPr="00FF3599">
        <w:t>Parents should provide the school with sufficient and up-to-date information about their child’s medical needs. They may</w:t>
      </w:r>
      <w:r w:rsidR="00974A92" w:rsidRPr="00FF3599">
        <w:t>,</w:t>
      </w:r>
      <w:r w:rsidRPr="00FF3599">
        <w:t xml:space="preserve"> in some cases</w:t>
      </w:r>
      <w:r w:rsidR="00974A92" w:rsidRPr="00FF3599">
        <w:t>,</w:t>
      </w:r>
      <w:r w:rsidRPr="00FF3599">
        <w:t xml:space="preserve"> be the first to notify the school that their child has a medical condition. Parents are key partners and should be involved in the developme</w:t>
      </w:r>
      <w:r w:rsidR="00974A92" w:rsidRPr="00FF3599">
        <w:t>nt and review of their child’s Individual Healthcare P</w:t>
      </w:r>
      <w:r w:rsidRPr="00FF3599">
        <w:t xml:space="preserve">lan, and may be involved in its drafting. They should carry out any action they have agreed to as part </w:t>
      </w:r>
      <w:r w:rsidR="005A14A2" w:rsidRPr="00FF3599">
        <w:t>of its implementation</w:t>
      </w:r>
      <w:r w:rsidRPr="00FF3599">
        <w:t xml:space="preserve"> e.g. </w:t>
      </w:r>
      <w:r w:rsidR="005A14A2" w:rsidRPr="00FF3599">
        <w:t>providing</w:t>
      </w:r>
      <w:r w:rsidRPr="00FF3599">
        <w:t xml:space="preserve"> medicines and equipment</w:t>
      </w:r>
      <w:r w:rsidR="005A14A2" w:rsidRPr="00FF3599">
        <w:t>,</w:t>
      </w:r>
      <w:r w:rsidRPr="00FF3599">
        <w:t xml:space="preserve"> and </w:t>
      </w:r>
      <w:r w:rsidR="005A14A2" w:rsidRPr="00FF3599">
        <w:t>ensuring that</w:t>
      </w:r>
      <w:r w:rsidRPr="00FF3599">
        <w:t xml:space="preserve"> they or another nominated adult are contactable at all times.</w:t>
      </w:r>
    </w:p>
    <w:p w14:paraId="660F0764" w14:textId="1F23535A" w:rsidR="005A0EB9" w:rsidRPr="00FF3599" w:rsidRDefault="005A14A2" w:rsidP="008D1E64">
      <w:pPr>
        <w:pStyle w:val="ListParagraph"/>
        <w:numPr>
          <w:ilvl w:val="0"/>
          <w:numId w:val="9"/>
        </w:numPr>
        <w:rPr>
          <w:rFonts w:eastAsia="Times New Roman"/>
          <w:b/>
          <w:kern w:val="28"/>
          <w:lang w:eastAsia="en-GB"/>
          <w14:ligatures w14:val="standard"/>
          <w14:cntxtAlts/>
        </w:rPr>
      </w:pPr>
      <w:r w:rsidRPr="00FF3599">
        <w:t>Parents/</w:t>
      </w:r>
      <w:r w:rsidR="005A0EB9" w:rsidRPr="00FF3599">
        <w:t xml:space="preserve">carers </w:t>
      </w:r>
      <w:r w:rsidR="00DF0875" w:rsidRPr="00FF3599">
        <w:t xml:space="preserve">of a child will often be key in providing relevant information to school staff about how their child’s needs can be met, and parents should be asked for their views. </w:t>
      </w:r>
    </w:p>
    <w:p w14:paraId="40E43479" w14:textId="47DA58FA" w:rsidR="005A0EB9" w:rsidRPr="00FF3599" w:rsidRDefault="00DF0875" w:rsidP="008D1E64">
      <w:pPr>
        <w:pStyle w:val="ListParagraph"/>
        <w:numPr>
          <w:ilvl w:val="0"/>
          <w:numId w:val="9"/>
        </w:numPr>
        <w:rPr>
          <w:rFonts w:eastAsia="Times New Roman"/>
          <w:b/>
          <w:kern w:val="28"/>
          <w:lang w:eastAsia="en-GB"/>
          <w14:ligatures w14:val="standard"/>
          <w14:cntxtAlts/>
        </w:rPr>
      </w:pPr>
      <w:r w:rsidRPr="00FF3599">
        <w:t>They should provide specific advice, but should not be the sole trainer.</w:t>
      </w:r>
    </w:p>
    <w:p w14:paraId="2D85B34A" w14:textId="3C15FCC3" w:rsidR="005A0EB9" w:rsidRPr="00FF3599" w:rsidRDefault="005A14A2" w:rsidP="008D1E64">
      <w:pPr>
        <w:pStyle w:val="ListParagraph"/>
        <w:numPr>
          <w:ilvl w:val="0"/>
          <w:numId w:val="9"/>
        </w:numPr>
        <w:rPr>
          <w:rFonts w:eastAsia="Times New Roman"/>
          <w:b/>
          <w:kern w:val="28"/>
          <w:lang w:eastAsia="en-GB"/>
          <w14:ligatures w14:val="standard"/>
          <w14:cntxtAlts/>
        </w:rPr>
      </w:pPr>
      <w:r w:rsidRPr="00FF3599">
        <w:rPr>
          <w:rFonts w:eastAsia="Times New Roman"/>
          <w:kern w:val="28"/>
          <w:lang w:eastAsia="en-GB"/>
          <w14:ligatures w14:val="standard"/>
          <w14:cntxtAlts/>
        </w:rPr>
        <w:t>Upo</w:t>
      </w:r>
      <w:r w:rsidR="00F8021D" w:rsidRPr="00FF3599">
        <w:rPr>
          <w:rFonts w:eastAsia="Times New Roman"/>
          <w:kern w:val="28"/>
          <w:lang w:eastAsia="en-GB"/>
          <w14:ligatures w14:val="standard"/>
          <w14:cntxtAlts/>
        </w:rPr>
        <w:t>n the pupil’s a</w:t>
      </w:r>
      <w:r w:rsidRPr="00FF3599">
        <w:rPr>
          <w:rFonts w:eastAsia="Times New Roman"/>
          <w:kern w:val="28"/>
          <w:lang w:eastAsia="en-GB"/>
          <w14:ligatures w14:val="standard"/>
          <w14:cntxtAlts/>
        </w:rPr>
        <w:t>dmission to the school and, if applicable, the r</w:t>
      </w:r>
      <w:r w:rsidR="00F8021D" w:rsidRPr="00FF3599">
        <w:rPr>
          <w:rFonts w:eastAsia="Times New Roman"/>
          <w:kern w:val="28"/>
          <w:lang w:eastAsia="en-GB"/>
          <w14:ligatures w14:val="standard"/>
          <w14:cntxtAlts/>
        </w:rPr>
        <w:t>esidential setting</w:t>
      </w:r>
      <w:r w:rsidRPr="00FF3599">
        <w:rPr>
          <w:rFonts w:eastAsia="Times New Roman"/>
          <w:kern w:val="28"/>
          <w:lang w:eastAsia="en-GB"/>
          <w14:ligatures w14:val="standard"/>
          <w14:cntxtAlts/>
        </w:rPr>
        <w:t>,</w:t>
      </w:r>
      <w:r w:rsidR="00F8021D" w:rsidRPr="00FF3599">
        <w:rPr>
          <w:rFonts w:eastAsia="Times New Roman"/>
          <w:kern w:val="28"/>
          <w:lang w:eastAsia="en-GB"/>
          <w14:ligatures w14:val="standard"/>
          <w14:cntxtAlts/>
        </w:rPr>
        <w:t xml:space="preserve"> the parent/ca</w:t>
      </w:r>
      <w:r w:rsidR="00707476" w:rsidRPr="00FF3599">
        <w:rPr>
          <w:rFonts w:eastAsia="Times New Roman"/>
          <w:kern w:val="28"/>
          <w:lang w:eastAsia="en-GB"/>
          <w14:ligatures w14:val="standard"/>
          <w14:cntxtAlts/>
        </w:rPr>
        <w:t>rer should be asked to complete</w:t>
      </w:r>
      <w:r w:rsidR="00F8021D" w:rsidRPr="00FF3599">
        <w:rPr>
          <w:rFonts w:eastAsia="Times New Roman"/>
          <w:kern w:val="28"/>
          <w:lang w:eastAsia="en-GB"/>
          <w14:ligatures w14:val="standard"/>
          <w14:cntxtAlts/>
        </w:rPr>
        <w:t xml:space="preserve"> a profile pack provided by the Headteacher, and/or the School Nursing Service and the Head </w:t>
      </w:r>
      <w:r w:rsidRPr="00FF3599">
        <w:rPr>
          <w:rFonts w:eastAsia="Times New Roman"/>
          <w:kern w:val="28"/>
          <w:lang w:eastAsia="en-GB"/>
          <w14:ligatures w14:val="standard"/>
          <w14:cntxtAlts/>
        </w:rPr>
        <w:t>of Care Residential Admissions. T</w:t>
      </w:r>
      <w:r w:rsidR="00F8021D" w:rsidRPr="00FF3599">
        <w:rPr>
          <w:rFonts w:eastAsia="Times New Roman"/>
          <w:kern w:val="28"/>
          <w:lang w:eastAsia="en-GB"/>
          <w14:ligatures w14:val="standard"/>
          <w14:cntxtAlts/>
        </w:rPr>
        <w:t xml:space="preserve">his enables parent/carers to give full details of </w:t>
      </w:r>
      <w:r w:rsidRPr="00FF3599">
        <w:rPr>
          <w:rFonts w:eastAsia="Times New Roman"/>
          <w:kern w:val="28"/>
          <w:lang w:eastAsia="en-GB"/>
          <w14:ligatures w14:val="standard"/>
          <w14:cntxtAlts/>
        </w:rPr>
        <w:t xml:space="preserve">the pupil’s </w:t>
      </w:r>
      <w:r w:rsidR="00F8021D" w:rsidRPr="00FF3599">
        <w:rPr>
          <w:rFonts w:eastAsia="Times New Roman"/>
          <w:kern w:val="28"/>
          <w:lang w:eastAsia="en-GB"/>
          <w14:ligatures w14:val="standard"/>
          <w14:cntxtAlts/>
        </w:rPr>
        <w:t>m</w:t>
      </w:r>
      <w:r w:rsidRPr="00FF3599">
        <w:rPr>
          <w:rFonts w:eastAsia="Times New Roman"/>
          <w:kern w:val="28"/>
          <w:lang w:eastAsia="en-GB"/>
          <w14:ligatures w14:val="standard"/>
          <w14:cntxtAlts/>
        </w:rPr>
        <w:t>edical conditions, any regular/emergency medication required, n</w:t>
      </w:r>
      <w:r w:rsidR="00F8021D" w:rsidRPr="00FF3599">
        <w:rPr>
          <w:rFonts w:eastAsia="Times New Roman"/>
          <w:kern w:val="28"/>
          <w:lang w:eastAsia="en-GB"/>
          <w14:ligatures w14:val="standard"/>
          <w14:cntxtAlts/>
        </w:rPr>
        <w:t>ame of G</w:t>
      </w:r>
      <w:r w:rsidRPr="00FF3599">
        <w:rPr>
          <w:rFonts w:eastAsia="Times New Roman"/>
          <w:kern w:val="28"/>
          <w:lang w:eastAsia="en-GB"/>
          <w14:ligatures w14:val="standard"/>
          <w14:cntxtAlts/>
        </w:rPr>
        <w:t>.</w:t>
      </w:r>
      <w:r w:rsidR="00F8021D" w:rsidRPr="00FF3599">
        <w:rPr>
          <w:rFonts w:eastAsia="Times New Roman"/>
          <w:kern w:val="28"/>
          <w:lang w:eastAsia="en-GB"/>
          <w14:ligatures w14:val="standard"/>
          <w14:cntxtAlts/>
        </w:rPr>
        <w:t>P</w:t>
      </w:r>
      <w:r w:rsidRPr="00FF3599">
        <w:rPr>
          <w:rFonts w:eastAsia="Times New Roman"/>
          <w:kern w:val="28"/>
          <w:lang w:eastAsia="en-GB"/>
          <w14:ligatures w14:val="standard"/>
          <w14:cntxtAlts/>
        </w:rPr>
        <w:t>., e</w:t>
      </w:r>
      <w:r w:rsidR="00F8021D" w:rsidRPr="00FF3599">
        <w:rPr>
          <w:rFonts w:eastAsia="Times New Roman"/>
          <w:kern w:val="28"/>
          <w:lang w:eastAsia="en-GB"/>
          <w14:ligatures w14:val="standard"/>
          <w14:cntxtAlts/>
        </w:rPr>
        <w:t>mergency contact numbers, details of ho</w:t>
      </w:r>
      <w:r w:rsidRPr="00FF3599">
        <w:rPr>
          <w:rFonts w:eastAsia="Times New Roman"/>
          <w:kern w:val="28"/>
          <w:lang w:eastAsia="en-GB"/>
          <w14:ligatures w14:val="standard"/>
          <w14:cntxtAlts/>
        </w:rPr>
        <w:t>spital consultants, allergies, s</w:t>
      </w:r>
      <w:r w:rsidR="00F8021D" w:rsidRPr="00FF3599">
        <w:rPr>
          <w:rFonts w:eastAsia="Times New Roman"/>
          <w:kern w:val="28"/>
          <w:lang w:eastAsia="en-GB"/>
          <w14:ligatures w14:val="standard"/>
          <w14:cntxtAlts/>
        </w:rPr>
        <w:t>pecial dietary requirements and</w:t>
      </w:r>
      <w:r w:rsidRPr="00FF3599">
        <w:rPr>
          <w:rFonts w:eastAsia="Times New Roman"/>
          <w:kern w:val="28"/>
          <w:lang w:eastAsia="en-GB"/>
          <w14:ligatures w14:val="standard"/>
          <w14:cntxtAlts/>
        </w:rPr>
        <w:t xml:space="preserve"> any other relevant information.</w:t>
      </w:r>
      <w:r w:rsidR="00F8021D" w:rsidRPr="00FF3599">
        <w:rPr>
          <w:rFonts w:eastAsia="Times New Roman"/>
          <w:kern w:val="28"/>
          <w:lang w:eastAsia="en-GB"/>
          <w14:ligatures w14:val="standard"/>
          <w14:cntxtAlts/>
        </w:rPr>
        <w:t xml:space="preserve"> This information is </w:t>
      </w:r>
      <w:r w:rsidRPr="00FF3599">
        <w:rPr>
          <w:rFonts w:eastAsia="Times New Roman"/>
          <w:kern w:val="28"/>
          <w:lang w:eastAsia="en-GB"/>
          <w14:ligatures w14:val="standard"/>
          <w14:cntxtAlts/>
        </w:rPr>
        <w:t xml:space="preserve">then </w:t>
      </w:r>
      <w:r w:rsidR="00A10784" w:rsidRPr="00FF3599">
        <w:rPr>
          <w:rFonts w:eastAsia="Times New Roman"/>
          <w:kern w:val="28"/>
          <w:lang w:eastAsia="en-GB"/>
          <w14:ligatures w14:val="standard"/>
          <w14:cntxtAlts/>
        </w:rPr>
        <w:t xml:space="preserve">monitored and </w:t>
      </w:r>
      <w:r w:rsidR="00F8021D" w:rsidRPr="00FF3599">
        <w:rPr>
          <w:rFonts w:eastAsia="Times New Roman"/>
          <w:kern w:val="28"/>
          <w:lang w:eastAsia="en-GB"/>
          <w14:ligatures w14:val="standard"/>
          <w14:cntxtAlts/>
        </w:rPr>
        <w:t>reviewed</w:t>
      </w:r>
      <w:r w:rsidRPr="00FF3599">
        <w:rPr>
          <w:rFonts w:eastAsia="Times New Roman"/>
          <w:kern w:val="28"/>
          <w:lang w:eastAsia="en-GB"/>
          <w14:ligatures w14:val="standard"/>
          <w14:cntxtAlts/>
        </w:rPr>
        <w:t xml:space="preserve"> annually.</w:t>
      </w:r>
    </w:p>
    <w:p w14:paraId="1E1B735F" w14:textId="7F7C66B0" w:rsidR="00630C61" w:rsidRPr="00FF3599" w:rsidRDefault="00F8021D" w:rsidP="008D1E64">
      <w:pPr>
        <w:pStyle w:val="ListParagraph"/>
        <w:numPr>
          <w:ilvl w:val="0"/>
          <w:numId w:val="9"/>
        </w:numPr>
        <w:rPr>
          <w:rFonts w:eastAsia="Times New Roman"/>
          <w:b/>
          <w:kern w:val="28"/>
          <w:lang w:eastAsia="en-GB"/>
          <w14:ligatures w14:val="standard"/>
          <w14:cntxtAlts/>
        </w:rPr>
      </w:pPr>
      <w:r w:rsidRPr="00FF3599">
        <w:rPr>
          <w:rFonts w:eastAsia="Times New Roman"/>
          <w:kern w:val="28"/>
          <w:lang w:eastAsia="en-GB"/>
          <w14:ligatures w14:val="standard"/>
          <w14:cntxtAlts/>
        </w:rPr>
        <w:t>Medication updates will be required as changes o</w:t>
      </w:r>
      <w:r w:rsidR="005A14A2" w:rsidRPr="00FF3599">
        <w:rPr>
          <w:rFonts w:eastAsia="Times New Roman"/>
          <w:kern w:val="28"/>
          <w:lang w:eastAsia="en-GB"/>
          <w14:ligatures w14:val="standard"/>
          <w14:cntxtAlts/>
        </w:rPr>
        <w:t>ccur.</w:t>
      </w:r>
      <w:r w:rsidR="005A0EB9" w:rsidRPr="00FF3599">
        <w:rPr>
          <w:rFonts w:eastAsia="Times New Roman"/>
          <w:kern w:val="28"/>
          <w:lang w:eastAsia="en-GB"/>
          <w14:ligatures w14:val="standard"/>
          <w14:cntxtAlts/>
        </w:rPr>
        <w:t xml:space="preserve"> </w:t>
      </w:r>
      <w:r w:rsidR="005A14A2" w:rsidRPr="00FF3599">
        <w:rPr>
          <w:rFonts w:eastAsia="Times New Roman"/>
          <w:kern w:val="28"/>
          <w:lang w:eastAsia="en-GB"/>
          <w14:ligatures w14:val="standard"/>
          <w14:cntxtAlts/>
        </w:rPr>
        <w:t>It is the parents/carers</w:t>
      </w:r>
      <w:r w:rsidRPr="00FF3599">
        <w:rPr>
          <w:rFonts w:eastAsia="Times New Roman"/>
          <w:kern w:val="28"/>
          <w:lang w:eastAsia="en-GB"/>
          <w14:ligatures w14:val="standard"/>
          <w14:cntxtAlts/>
        </w:rPr>
        <w:t xml:space="preserve"> responsibility to inform </w:t>
      </w:r>
      <w:r w:rsidR="007D0A20" w:rsidRPr="00FF3599">
        <w:rPr>
          <w:rFonts w:eastAsia="Times New Roman"/>
          <w:kern w:val="28"/>
          <w:lang w:eastAsia="en-GB"/>
          <w14:ligatures w14:val="standard"/>
          <w14:cntxtAlts/>
        </w:rPr>
        <w:t xml:space="preserve">the </w:t>
      </w:r>
      <w:r w:rsidRPr="00FF3599">
        <w:rPr>
          <w:rFonts w:eastAsia="Times New Roman"/>
          <w:kern w:val="28"/>
          <w:lang w:eastAsia="en-GB"/>
          <w14:ligatures w14:val="standard"/>
          <w14:cntxtAlts/>
        </w:rPr>
        <w:t xml:space="preserve">school </w:t>
      </w:r>
      <w:r w:rsidR="007D0A20" w:rsidRPr="00FF3599">
        <w:rPr>
          <w:rFonts w:eastAsia="Times New Roman"/>
          <w:kern w:val="28"/>
          <w:lang w:eastAsia="en-GB"/>
          <w14:ligatures w14:val="standard"/>
          <w14:cntxtAlts/>
        </w:rPr>
        <w:t xml:space="preserve">nurse </w:t>
      </w:r>
      <w:r w:rsidR="005A14A2" w:rsidRPr="00FF3599">
        <w:rPr>
          <w:rFonts w:eastAsia="Times New Roman"/>
          <w:kern w:val="28"/>
          <w:lang w:eastAsia="en-GB"/>
          <w14:ligatures w14:val="standard"/>
          <w14:cntxtAlts/>
        </w:rPr>
        <w:t>and the r</w:t>
      </w:r>
      <w:r w:rsidR="005A0EB9" w:rsidRPr="00FF3599">
        <w:rPr>
          <w:rFonts w:eastAsia="Times New Roman"/>
          <w:kern w:val="28"/>
          <w:lang w:eastAsia="en-GB"/>
          <w14:ligatures w14:val="standard"/>
          <w14:cntxtAlts/>
        </w:rPr>
        <w:t>esidential team in writing</w:t>
      </w:r>
      <w:r w:rsidR="005A14A2" w:rsidRPr="00FF3599">
        <w:rPr>
          <w:rFonts w:eastAsia="Times New Roman"/>
          <w:kern w:val="28"/>
          <w:lang w:eastAsia="en-GB"/>
          <w14:ligatures w14:val="standard"/>
          <w14:cntxtAlts/>
        </w:rPr>
        <w:t xml:space="preserve"> if there are any updates</w:t>
      </w:r>
      <w:r w:rsidR="005A0EB9" w:rsidRPr="00FF3599">
        <w:rPr>
          <w:rFonts w:eastAsia="Times New Roman"/>
          <w:kern w:val="28"/>
          <w:lang w:eastAsia="en-GB"/>
          <w14:ligatures w14:val="standard"/>
          <w14:cntxtAlts/>
        </w:rPr>
        <w:t xml:space="preserve">. Medication </w:t>
      </w:r>
      <w:r w:rsidRPr="00FF3599">
        <w:rPr>
          <w:rFonts w:eastAsia="Times New Roman"/>
          <w:kern w:val="28"/>
          <w:lang w:eastAsia="en-GB"/>
          <w14:ligatures w14:val="standard"/>
          <w14:cntxtAlts/>
        </w:rPr>
        <w:t>forms will be sent</w:t>
      </w:r>
      <w:r w:rsidR="005A14A2" w:rsidRPr="00FF3599">
        <w:rPr>
          <w:rFonts w:eastAsia="Times New Roman"/>
          <w:kern w:val="28"/>
          <w:lang w:eastAsia="en-GB"/>
          <w14:ligatures w14:val="standard"/>
          <w14:cntxtAlts/>
        </w:rPr>
        <w:t xml:space="preserve"> home</w:t>
      </w:r>
      <w:r w:rsidRPr="00FF3599">
        <w:rPr>
          <w:rFonts w:eastAsia="Times New Roman"/>
          <w:kern w:val="28"/>
          <w:lang w:eastAsia="en-GB"/>
          <w14:ligatures w14:val="standard"/>
          <w14:cntxtAlts/>
        </w:rPr>
        <w:t xml:space="preserve"> annually, </w:t>
      </w:r>
      <w:r w:rsidR="005A0EB9" w:rsidRPr="00FF3599">
        <w:rPr>
          <w:rFonts w:eastAsia="Times New Roman"/>
          <w:kern w:val="28"/>
          <w:lang w:eastAsia="en-GB"/>
          <w14:ligatures w14:val="standard"/>
          <w14:cntxtAlts/>
        </w:rPr>
        <w:t xml:space="preserve">or </w:t>
      </w:r>
      <w:r w:rsidR="00707476" w:rsidRPr="00FF3599">
        <w:rPr>
          <w:rFonts w:eastAsia="Times New Roman"/>
          <w:kern w:val="28"/>
          <w:lang w:eastAsia="en-GB"/>
          <w14:ligatures w14:val="standard"/>
          <w14:cntxtAlts/>
        </w:rPr>
        <w:t xml:space="preserve">as </w:t>
      </w:r>
      <w:r w:rsidR="005A14A2" w:rsidRPr="00FF3599">
        <w:rPr>
          <w:rFonts w:eastAsia="Times New Roman"/>
          <w:kern w:val="28"/>
          <w:lang w:eastAsia="en-GB"/>
          <w14:ligatures w14:val="standard"/>
          <w14:cntxtAlts/>
        </w:rPr>
        <w:t xml:space="preserve">and when </w:t>
      </w:r>
      <w:r w:rsidR="00707476" w:rsidRPr="00FF3599">
        <w:rPr>
          <w:rFonts w:eastAsia="Times New Roman"/>
          <w:kern w:val="28"/>
          <w:lang w:eastAsia="en-GB"/>
          <w14:ligatures w14:val="standard"/>
          <w14:cntxtAlts/>
        </w:rPr>
        <w:t>required</w:t>
      </w:r>
      <w:r w:rsidR="005A14A2" w:rsidRPr="00FF3599">
        <w:rPr>
          <w:rFonts w:eastAsia="Times New Roman"/>
          <w:kern w:val="28"/>
          <w:lang w:eastAsia="en-GB"/>
          <w14:ligatures w14:val="standard"/>
          <w14:cntxtAlts/>
        </w:rPr>
        <w:t>,</w:t>
      </w:r>
      <w:r w:rsidR="00707476" w:rsidRPr="00FF3599">
        <w:rPr>
          <w:rFonts w:eastAsia="Times New Roman"/>
          <w:kern w:val="28"/>
          <w:lang w:eastAsia="en-GB"/>
          <w14:ligatures w14:val="standard"/>
          <w14:cntxtAlts/>
        </w:rPr>
        <w:t xml:space="preserve"> to </w:t>
      </w:r>
      <w:r w:rsidR="005A14A2" w:rsidRPr="00FF3599">
        <w:rPr>
          <w:rFonts w:eastAsia="Times New Roman"/>
          <w:kern w:val="28"/>
          <w:lang w:eastAsia="en-GB"/>
          <w14:ligatures w14:val="standard"/>
          <w14:cntxtAlts/>
        </w:rPr>
        <w:t>update with any</w:t>
      </w:r>
      <w:r w:rsidR="004F593C" w:rsidRPr="00FF3599">
        <w:rPr>
          <w:rFonts w:eastAsia="Times New Roman"/>
          <w:kern w:val="28"/>
          <w:lang w:eastAsia="en-GB"/>
          <w14:ligatures w14:val="standard"/>
          <w14:cntxtAlts/>
        </w:rPr>
        <w:t xml:space="preserve"> </w:t>
      </w:r>
      <w:r w:rsidR="00707476" w:rsidRPr="00FF3599">
        <w:rPr>
          <w:rFonts w:eastAsia="Times New Roman"/>
          <w:kern w:val="28"/>
          <w:lang w:eastAsia="en-GB"/>
          <w14:ligatures w14:val="standard"/>
          <w14:cntxtAlts/>
        </w:rPr>
        <w:t xml:space="preserve">changes </w:t>
      </w:r>
      <w:r w:rsidRPr="00FF3599">
        <w:rPr>
          <w:rFonts w:eastAsia="Times New Roman"/>
          <w:kern w:val="28"/>
          <w:lang w:eastAsia="en-GB"/>
          <w14:ligatures w14:val="standard"/>
          <w14:cntxtAlts/>
        </w:rPr>
        <w:t xml:space="preserve">at </w:t>
      </w:r>
      <w:r w:rsidR="005A14A2" w:rsidRPr="00FF3599">
        <w:rPr>
          <w:rFonts w:eastAsia="Times New Roman"/>
          <w:kern w:val="28"/>
          <w:lang w:eastAsia="en-GB"/>
          <w14:ligatures w14:val="standard"/>
          <w14:cntxtAlts/>
        </w:rPr>
        <w:t xml:space="preserve">the </w:t>
      </w:r>
      <w:r w:rsidR="003816DE" w:rsidRPr="00FF3599">
        <w:rPr>
          <w:rFonts w:eastAsia="Times New Roman"/>
          <w:kern w:val="28"/>
          <w:lang w:eastAsia="en-GB"/>
          <w14:ligatures w14:val="standard"/>
          <w14:cntxtAlts/>
        </w:rPr>
        <w:t>parent’s</w:t>
      </w:r>
      <w:r w:rsidR="005A14A2" w:rsidRPr="00FF3599">
        <w:rPr>
          <w:rFonts w:eastAsia="Times New Roman"/>
          <w:kern w:val="28"/>
          <w:lang w:eastAsia="en-GB"/>
          <w14:ligatures w14:val="standard"/>
          <w14:cntxtAlts/>
        </w:rPr>
        <w:t>/carers</w:t>
      </w:r>
      <w:r w:rsidR="004F593C" w:rsidRPr="00FF3599">
        <w:rPr>
          <w:rFonts w:eastAsia="Times New Roman"/>
          <w:kern w:val="28"/>
          <w:lang w:eastAsia="en-GB"/>
          <w14:ligatures w14:val="standard"/>
          <w14:cntxtAlts/>
        </w:rPr>
        <w:t xml:space="preserve"> request.</w:t>
      </w:r>
    </w:p>
    <w:p w14:paraId="2196B22C" w14:textId="72D7A0B2" w:rsidR="00F8021D" w:rsidRPr="00FF3599" w:rsidRDefault="00F8021D" w:rsidP="008D1E64">
      <w:pPr>
        <w:pStyle w:val="ListParagraph"/>
        <w:numPr>
          <w:ilvl w:val="0"/>
          <w:numId w:val="9"/>
        </w:numPr>
        <w:rPr>
          <w:rFonts w:eastAsia="Times New Roman"/>
          <w:kern w:val="28"/>
          <w:lang w:eastAsia="en-GB"/>
          <w14:ligatures w14:val="standard"/>
          <w14:cntxtAlts/>
        </w:rPr>
      </w:pPr>
      <w:r w:rsidRPr="00FF3599">
        <w:rPr>
          <w:rFonts w:eastAsia="Times New Roman"/>
          <w:kern w:val="28"/>
          <w:lang w:eastAsia="en-GB"/>
          <w14:ligatures w14:val="standard"/>
          <w14:cntxtAlts/>
        </w:rPr>
        <w:t>Parents of pupils that have specific medical needs</w:t>
      </w:r>
      <w:r w:rsidR="005A14A2" w:rsidRPr="00FF3599">
        <w:rPr>
          <w:rFonts w:eastAsia="Times New Roman"/>
          <w:kern w:val="28"/>
          <w:lang w:eastAsia="en-GB"/>
          <w14:ligatures w14:val="standard"/>
          <w14:cntxtAlts/>
        </w:rPr>
        <w:t xml:space="preserve"> such as</w:t>
      </w:r>
      <w:r w:rsidRPr="00FF3599">
        <w:rPr>
          <w:rFonts w:eastAsia="Times New Roman"/>
          <w:kern w:val="28"/>
          <w:lang w:eastAsia="en-GB"/>
          <w14:ligatures w14:val="standard"/>
          <w14:cntxtAlts/>
        </w:rPr>
        <w:t xml:space="preserve"> Epilepsy, Diabetes, Asthma, </w:t>
      </w:r>
      <w:proofErr w:type="spellStart"/>
      <w:r w:rsidR="00CE0D88" w:rsidRPr="00FF3599">
        <w:rPr>
          <w:rFonts w:eastAsia="Times New Roman"/>
          <w:kern w:val="28"/>
          <w:lang w:eastAsia="en-GB"/>
          <w14:ligatures w14:val="standard"/>
          <w14:cntxtAlts/>
        </w:rPr>
        <w:t>enteral</w:t>
      </w:r>
      <w:r w:rsidR="005A0EB9" w:rsidRPr="00FF3599">
        <w:rPr>
          <w:rFonts w:eastAsia="Times New Roman"/>
          <w:kern w:val="28"/>
          <w:lang w:eastAsia="en-GB"/>
          <w14:ligatures w14:val="standard"/>
          <w14:cntxtAlts/>
        </w:rPr>
        <w:t>ly</w:t>
      </w:r>
      <w:proofErr w:type="spellEnd"/>
      <w:r w:rsidR="00CE0D88" w:rsidRPr="00FF3599">
        <w:rPr>
          <w:rFonts w:eastAsia="Times New Roman"/>
          <w:kern w:val="28"/>
          <w:lang w:eastAsia="en-GB"/>
          <w14:ligatures w14:val="standard"/>
          <w14:cntxtAlts/>
        </w:rPr>
        <w:t xml:space="preserve"> fed</w:t>
      </w:r>
      <w:r w:rsidRPr="00FF3599">
        <w:rPr>
          <w:rFonts w:eastAsia="Times New Roman"/>
          <w:kern w:val="28"/>
          <w:lang w:eastAsia="en-GB"/>
          <w14:ligatures w14:val="standard"/>
          <w14:cntxtAlts/>
        </w:rPr>
        <w:t xml:space="preserve"> </w:t>
      </w:r>
      <w:r w:rsidR="00984CFD" w:rsidRPr="00FF3599">
        <w:rPr>
          <w:rFonts w:eastAsia="Times New Roman"/>
          <w:kern w:val="28"/>
          <w:lang w:eastAsia="en-GB"/>
          <w14:ligatures w14:val="standard"/>
          <w14:cntxtAlts/>
        </w:rPr>
        <w:t xml:space="preserve">pupils </w:t>
      </w:r>
      <w:r w:rsidRPr="00FF3599">
        <w:rPr>
          <w:rFonts w:eastAsia="Times New Roman"/>
          <w:kern w:val="28"/>
          <w:lang w:eastAsia="en-GB"/>
          <w14:ligatures w14:val="standard"/>
          <w14:cntxtAlts/>
        </w:rPr>
        <w:t>and other complex/acute conditions</w:t>
      </w:r>
      <w:r w:rsidR="005A14A2" w:rsidRPr="00FF3599">
        <w:rPr>
          <w:rFonts w:eastAsia="Times New Roman"/>
          <w:kern w:val="28"/>
          <w:lang w:eastAsia="en-GB"/>
          <w14:ligatures w14:val="standard"/>
          <w14:cntxtAlts/>
        </w:rPr>
        <w:t>, will need to liaise with the S</w:t>
      </w:r>
      <w:r w:rsidRPr="00FF3599">
        <w:rPr>
          <w:rFonts w:eastAsia="Times New Roman"/>
          <w:kern w:val="28"/>
          <w:lang w:eastAsia="en-GB"/>
          <w14:ligatures w14:val="standard"/>
          <w14:cntxtAlts/>
        </w:rPr>
        <w:t xml:space="preserve">chool </w:t>
      </w:r>
      <w:r w:rsidR="005A14A2" w:rsidRPr="00FF3599">
        <w:rPr>
          <w:rFonts w:eastAsia="Times New Roman"/>
          <w:kern w:val="28"/>
          <w:lang w:eastAsia="en-GB"/>
          <w14:ligatures w14:val="standard"/>
          <w14:cntxtAlts/>
        </w:rPr>
        <w:t>N</w:t>
      </w:r>
      <w:r w:rsidR="005A0EB9" w:rsidRPr="00FF3599">
        <w:rPr>
          <w:rFonts w:eastAsia="Times New Roman"/>
          <w:kern w:val="28"/>
          <w:lang w:eastAsia="en-GB"/>
          <w14:ligatures w14:val="standard"/>
          <w14:cntxtAlts/>
        </w:rPr>
        <w:t>ursing</w:t>
      </w:r>
      <w:r w:rsidRPr="00FF3599">
        <w:rPr>
          <w:rFonts w:eastAsia="Times New Roman"/>
          <w:kern w:val="28"/>
          <w:lang w:eastAsia="en-GB"/>
          <w14:ligatures w14:val="standard"/>
          <w14:cntxtAlts/>
        </w:rPr>
        <w:t xml:space="preserve"> </w:t>
      </w:r>
      <w:r w:rsidR="005A14A2" w:rsidRPr="00FF3599">
        <w:rPr>
          <w:rFonts w:eastAsia="Times New Roman"/>
          <w:kern w:val="28"/>
          <w:lang w:eastAsia="en-GB"/>
          <w14:ligatures w14:val="standard"/>
          <w14:cntxtAlts/>
        </w:rPr>
        <w:t>S</w:t>
      </w:r>
      <w:r w:rsidRPr="00FF3599">
        <w:rPr>
          <w:rFonts w:eastAsia="Times New Roman"/>
          <w:kern w:val="28"/>
          <w:lang w:eastAsia="en-GB"/>
          <w14:ligatures w14:val="standard"/>
          <w14:cntxtAlts/>
        </w:rPr>
        <w:t xml:space="preserve">ervice or other Health Professionals to complete </w:t>
      </w:r>
      <w:r w:rsidR="005A14A2" w:rsidRPr="00FF3599">
        <w:rPr>
          <w:rFonts w:eastAsia="Times New Roman"/>
          <w:kern w:val="28"/>
          <w:lang w:eastAsia="en-GB"/>
          <w14:ligatures w14:val="standard"/>
          <w14:cntxtAlts/>
        </w:rPr>
        <w:t xml:space="preserve">the </w:t>
      </w:r>
      <w:r w:rsidRPr="00FF3599">
        <w:rPr>
          <w:rFonts w:eastAsia="Times New Roman"/>
          <w:kern w:val="28"/>
          <w:lang w:eastAsia="en-GB"/>
          <w14:ligatures w14:val="standard"/>
          <w14:cntxtAlts/>
        </w:rPr>
        <w:t>NHS approved plans of care as required. Thes</w:t>
      </w:r>
      <w:r w:rsidR="005A14A2" w:rsidRPr="00FF3599">
        <w:rPr>
          <w:rFonts w:eastAsia="Times New Roman"/>
          <w:kern w:val="28"/>
          <w:lang w:eastAsia="en-GB"/>
          <w14:ligatures w14:val="standard"/>
          <w14:cntxtAlts/>
        </w:rPr>
        <w:t>e will also be required by the r</w:t>
      </w:r>
      <w:r w:rsidRPr="00FF3599">
        <w:rPr>
          <w:rFonts w:eastAsia="Times New Roman"/>
          <w:kern w:val="28"/>
          <w:lang w:eastAsia="en-GB"/>
          <w14:ligatures w14:val="standard"/>
          <w14:cntxtAlts/>
        </w:rPr>
        <w:t>esidential team.</w:t>
      </w:r>
    </w:p>
    <w:p w14:paraId="2D3DF769" w14:textId="3EC9A265" w:rsidR="00F8021D" w:rsidRDefault="005A14A2" w:rsidP="008D1E64">
      <w:pPr>
        <w:pStyle w:val="ListParagraph"/>
        <w:numPr>
          <w:ilvl w:val="0"/>
          <w:numId w:val="9"/>
        </w:numPr>
        <w:rPr>
          <w:rFonts w:eastAsia="Times New Roman"/>
          <w:kern w:val="28"/>
          <w:lang w:eastAsia="en-GB"/>
          <w14:ligatures w14:val="standard"/>
          <w14:cntxtAlts/>
        </w:rPr>
      </w:pPr>
      <w:r w:rsidRPr="00FF3599">
        <w:rPr>
          <w:rFonts w:eastAsia="Times New Roman"/>
          <w:kern w:val="28"/>
          <w:lang w:eastAsia="en-GB"/>
          <w14:ligatures w14:val="standard"/>
          <w14:cntxtAlts/>
        </w:rPr>
        <w:t>Parents/c</w:t>
      </w:r>
      <w:r w:rsidR="00F8021D" w:rsidRPr="00FF3599">
        <w:rPr>
          <w:rFonts w:eastAsia="Times New Roman"/>
          <w:kern w:val="28"/>
          <w:lang w:eastAsia="en-GB"/>
          <w14:ligatures w14:val="standard"/>
          <w14:cntxtAlts/>
        </w:rPr>
        <w:t xml:space="preserve">arers should be encouraged to ask the </w:t>
      </w:r>
      <w:r w:rsidR="007A6944" w:rsidRPr="00FF3599">
        <w:rPr>
          <w:rFonts w:eastAsia="Times New Roman"/>
          <w:kern w:val="28"/>
          <w:lang w:eastAsia="en-GB"/>
          <w14:ligatures w14:val="standard"/>
          <w14:cntxtAlts/>
        </w:rPr>
        <w:t>pupil’s clinicians to prescribe</w:t>
      </w:r>
      <w:r w:rsidR="00F8021D" w:rsidRPr="00FF3599">
        <w:rPr>
          <w:rFonts w:eastAsia="Times New Roman"/>
          <w:kern w:val="28"/>
          <w:lang w:eastAsia="en-GB"/>
          <w14:ligatures w14:val="standard"/>
          <w14:cntxtAlts/>
        </w:rPr>
        <w:t xml:space="preserve"> medication which can be administered outside school hours, for example once daily, twice daily</w:t>
      </w:r>
      <w:r w:rsidRPr="00FF3599">
        <w:rPr>
          <w:rFonts w:eastAsia="Times New Roman"/>
          <w:kern w:val="28"/>
          <w:lang w:eastAsia="en-GB"/>
          <w14:ligatures w14:val="standard"/>
          <w14:cntxtAlts/>
        </w:rPr>
        <w:t>,</w:t>
      </w:r>
      <w:r w:rsidR="00F8021D" w:rsidRPr="00FF3599">
        <w:rPr>
          <w:rFonts w:eastAsia="Times New Roman"/>
          <w:kern w:val="28"/>
          <w:lang w:eastAsia="en-GB"/>
          <w14:ligatures w14:val="standard"/>
          <w14:cntxtAlts/>
        </w:rPr>
        <w:t xml:space="preserve"> even three times daily</w:t>
      </w:r>
      <w:r w:rsidRPr="00FF3599">
        <w:rPr>
          <w:rFonts w:eastAsia="Times New Roman"/>
          <w:kern w:val="28"/>
          <w:lang w:eastAsia="en-GB"/>
          <w14:ligatures w14:val="standard"/>
          <w14:cntxtAlts/>
        </w:rPr>
        <w:t>,</w:t>
      </w:r>
      <w:r w:rsidR="00F8021D" w:rsidRPr="00FF3599">
        <w:rPr>
          <w:rFonts w:eastAsia="Times New Roman"/>
          <w:kern w:val="28"/>
          <w:lang w:eastAsia="en-GB"/>
          <w14:ligatures w14:val="standard"/>
          <w14:cntxtAlts/>
        </w:rPr>
        <w:t xml:space="preserve"> if the pupil lives in</w:t>
      </w:r>
      <w:r w:rsidRPr="00FF3599">
        <w:rPr>
          <w:rFonts w:eastAsia="Times New Roman"/>
          <w:kern w:val="28"/>
          <w:lang w:eastAsia="en-GB"/>
          <w14:ligatures w14:val="standard"/>
          <w14:cntxtAlts/>
        </w:rPr>
        <w:t xml:space="preserve"> close proximity to the school.</w:t>
      </w:r>
    </w:p>
    <w:p w14:paraId="5867E152" w14:textId="6F7342EF" w:rsidR="00DD60B6" w:rsidRPr="005D1FFE" w:rsidRDefault="005D1FFE" w:rsidP="008D1E64">
      <w:pPr>
        <w:pStyle w:val="ListParagraph"/>
        <w:numPr>
          <w:ilvl w:val="0"/>
          <w:numId w:val="9"/>
        </w:numPr>
        <w:rPr>
          <w:rFonts w:eastAsia="Times New Roman"/>
          <w:kern w:val="28"/>
          <w:lang w:eastAsia="en-GB"/>
          <w14:ligatures w14:val="standard"/>
          <w14:cntxtAlts/>
        </w:rPr>
      </w:pPr>
      <w:r w:rsidRPr="005D1FFE">
        <w:rPr>
          <w:rFonts w:eastAsia="Times New Roman"/>
          <w:kern w:val="28"/>
          <w:lang w:eastAsia="en-GB"/>
          <w14:ligatures w14:val="standard"/>
          <w14:cntxtAlts/>
        </w:rPr>
        <w:t xml:space="preserve">Any increase or decrease in </w:t>
      </w:r>
      <w:r w:rsidR="00DD60B6" w:rsidRPr="005D1FFE">
        <w:rPr>
          <w:rFonts w:eastAsia="Times New Roman"/>
          <w:kern w:val="28"/>
          <w:lang w:eastAsia="en-GB"/>
          <w14:ligatures w14:val="standard"/>
          <w14:cntxtAlts/>
        </w:rPr>
        <w:t>medication must be com</w:t>
      </w:r>
      <w:r w:rsidRPr="005D1FFE">
        <w:rPr>
          <w:rFonts w:eastAsia="Times New Roman"/>
          <w:kern w:val="28"/>
          <w:lang w:eastAsia="en-GB"/>
          <w14:ligatures w14:val="standard"/>
          <w14:cntxtAlts/>
        </w:rPr>
        <w:t xml:space="preserve">pleted by parents along with </w:t>
      </w:r>
      <w:r w:rsidR="00DD60B6" w:rsidRPr="005D1FFE">
        <w:rPr>
          <w:rFonts w:eastAsia="Times New Roman"/>
          <w:kern w:val="28"/>
          <w:lang w:eastAsia="en-GB"/>
          <w14:ligatures w14:val="standard"/>
          <w14:cntxtAlts/>
        </w:rPr>
        <w:t xml:space="preserve">the </w:t>
      </w:r>
      <w:proofErr w:type="gramStart"/>
      <w:r w:rsidR="00DD60B6" w:rsidRPr="005D1FFE">
        <w:rPr>
          <w:rFonts w:eastAsia="Times New Roman"/>
          <w:kern w:val="28"/>
          <w:lang w:eastAsia="en-GB"/>
          <w14:ligatures w14:val="standard"/>
          <w14:cntxtAlts/>
        </w:rPr>
        <w:t>pupils</w:t>
      </w:r>
      <w:proofErr w:type="gramEnd"/>
      <w:r w:rsidR="00DD60B6" w:rsidRPr="005D1FFE">
        <w:rPr>
          <w:rFonts w:eastAsia="Times New Roman"/>
          <w:kern w:val="28"/>
          <w:lang w:eastAsia="en-GB"/>
          <w14:ligatures w14:val="standard"/>
          <w14:cntxtAlts/>
        </w:rPr>
        <w:t xml:space="preserve"> clinicians guidance.</w:t>
      </w:r>
    </w:p>
    <w:p w14:paraId="3DE325AE" w14:textId="7CB23A3B" w:rsidR="00C1429A" w:rsidRPr="00FF3599" w:rsidRDefault="007D0A20" w:rsidP="00974A92">
      <w:pPr>
        <w:rPr>
          <w:rFonts w:eastAsia="Times New Roman"/>
          <w:b/>
          <w:kern w:val="28"/>
          <w:lang w:eastAsia="en-GB"/>
          <w14:ligatures w14:val="standard"/>
          <w14:cntxtAlts/>
        </w:rPr>
      </w:pPr>
      <w:r w:rsidRPr="00FF3599">
        <w:rPr>
          <w:rFonts w:eastAsia="Times New Roman"/>
          <w:b/>
          <w:kern w:val="28"/>
          <w:lang w:eastAsia="en-GB"/>
          <w14:ligatures w14:val="standard"/>
          <w14:cntxtAlts/>
        </w:rPr>
        <w:t xml:space="preserve">**No medication will be administered unless the relevant forms and consents have been completed, signed and returned </w:t>
      </w:r>
      <w:r w:rsidR="005A14A2" w:rsidRPr="00FF3599">
        <w:rPr>
          <w:rFonts w:eastAsia="Times New Roman"/>
          <w:b/>
          <w:kern w:val="28"/>
          <w:lang w:eastAsia="en-GB"/>
          <w14:ligatures w14:val="standard"/>
          <w14:cntxtAlts/>
        </w:rPr>
        <w:t>to school and the r</w:t>
      </w:r>
      <w:r w:rsidRPr="00FF3599">
        <w:rPr>
          <w:rFonts w:eastAsia="Times New Roman"/>
          <w:b/>
          <w:kern w:val="28"/>
          <w:lang w:eastAsia="en-GB"/>
          <w14:ligatures w14:val="standard"/>
          <w14:cntxtAlts/>
        </w:rPr>
        <w:t>esidential if appropriate. **</w:t>
      </w:r>
    </w:p>
    <w:p w14:paraId="38AEF27A" w14:textId="77777777" w:rsidR="008B4069" w:rsidRPr="004E4688" w:rsidRDefault="008B4069" w:rsidP="004E4688">
      <w:pPr>
        <w:pStyle w:val="ListParagraph"/>
        <w:tabs>
          <w:tab w:val="left" w:pos="1993"/>
        </w:tabs>
        <w:spacing w:after="120" w:line="285" w:lineRule="auto"/>
        <w:jc w:val="both"/>
        <w:rPr>
          <w:rFonts w:eastAsia="Times New Roman" w:cstheme="minorHAnsi"/>
          <w:b/>
          <w:kern w:val="28"/>
          <w:lang w:eastAsia="en-GB"/>
          <w14:ligatures w14:val="standard"/>
          <w14:cntxtAlts/>
        </w:rPr>
      </w:pPr>
    </w:p>
    <w:p w14:paraId="639C9291" w14:textId="11443A36" w:rsidR="00AD698A" w:rsidRPr="005A14A2" w:rsidRDefault="005A14A2" w:rsidP="005A14A2">
      <w:pPr>
        <w:pStyle w:val="Heading2"/>
        <w:rPr>
          <w:rFonts w:eastAsia="Times New Roman"/>
          <w:lang w:eastAsia="en-GB"/>
        </w:rPr>
      </w:pPr>
      <w:bookmarkStart w:id="17" w:name="_Toc164943573"/>
      <w:bookmarkStart w:id="18" w:name="_Toc201837434"/>
      <w:r>
        <w:rPr>
          <w:rFonts w:eastAsia="Times New Roman"/>
          <w:lang w:eastAsia="en-GB"/>
        </w:rPr>
        <w:t>4.6. The Pupils</w:t>
      </w:r>
      <w:bookmarkEnd w:id="17"/>
      <w:bookmarkEnd w:id="18"/>
    </w:p>
    <w:p w14:paraId="0154EE9C" w14:textId="1CB42EE9" w:rsidR="00436F48" w:rsidRPr="00FF3599" w:rsidRDefault="00AD698A" w:rsidP="005A14A2">
      <w:r w:rsidRPr="00FF3599">
        <w:t xml:space="preserve">Pupils with medical conditions will often be best placed to provide information about how their condition affects them. They should be fully involved in discussions about their medical support needs and contribute as much </w:t>
      </w:r>
      <w:r w:rsidR="00436F48" w:rsidRPr="00FF3599">
        <w:t>as where</w:t>
      </w:r>
      <w:r w:rsidRPr="00FF3599">
        <w:t xml:space="preserve"> possible</w:t>
      </w:r>
      <w:r w:rsidR="00436F48" w:rsidRPr="00FF3599">
        <w:t>,</w:t>
      </w:r>
      <w:r w:rsidRPr="00FF3599">
        <w:t xml:space="preserve"> to the development of, and comply with,</w:t>
      </w:r>
      <w:r w:rsidR="00436F48" w:rsidRPr="00FF3599">
        <w:t xml:space="preserve"> their I</w:t>
      </w:r>
      <w:r w:rsidRPr="00FF3599">
        <w:t xml:space="preserve">ndividual </w:t>
      </w:r>
      <w:r w:rsidR="00436F48" w:rsidRPr="00FF3599">
        <w:t>H</w:t>
      </w:r>
      <w:r w:rsidRPr="00FF3599">
        <w:t xml:space="preserve">ealthcare </w:t>
      </w:r>
      <w:r w:rsidR="00436F48" w:rsidRPr="00FF3599">
        <w:t>P</w:t>
      </w:r>
      <w:r w:rsidRPr="00FF3599">
        <w:t xml:space="preserve">lan. </w:t>
      </w:r>
      <w:r w:rsidR="00D47D26" w:rsidRPr="00FF3599">
        <w:t>This should be completed where possible</w:t>
      </w:r>
      <w:r w:rsidR="007D0A20" w:rsidRPr="00FF3599">
        <w:t>,</w:t>
      </w:r>
      <w:r w:rsidR="00D47D26" w:rsidRPr="00FF3599">
        <w:t xml:space="preserve"> taking account of individuals understanding. P</w:t>
      </w:r>
      <w:r w:rsidRPr="00FF3599">
        <w:t xml:space="preserve">upils </w:t>
      </w:r>
      <w:r w:rsidR="00D47D26" w:rsidRPr="00FF3599">
        <w:t xml:space="preserve">are encouraged to be aware and to </w:t>
      </w:r>
      <w:r w:rsidRPr="00FF3599">
        <w:t>be</w:t>
      </w:r>
      <w:r w:rsidR="007D0A20" w:rsidRPr="00FF3599">
        <w:t xml:space="preserve"> sensitive to the needs of others</w:t>
      </w:r>
      <w:r w:rsidRPr="00FF3599">
        <w:t xml:space="preserve"> with medical conditions.</w:t>
      </w:r>
    </w:p>
    <w:p w14:paraId="4778613C" w14:textId="77777777" w:rsidR="006D3566" w:rsidRPr="00FF3599" w:rsidRDefault="006D3566" w:rsidP="005A14A2"/>
    <w:p w14:paraId="54D3567F" w14:textId="2EEFB974" w:rsidR="00436F48" w:rsidRPr="00FF3599" w:rsidRDefault="00436F48" w:rsidP="005A14A2">
      <w:r w:rsidRPr="00FF3599">
        <w:t>At Horton Lodge School, it is vital that the pupils:</w:t>
      </w:r>
    </w:p>
    <w:p w14:paraId="23C20DA1" w14:textId="041154BA" w:rsidR="00C1429A" w:rsidRPr="00FF3599" w:rsidRDefault="00436F48" w:rsidP="008D1E64">
      <w:pPr>
        <w:pStyle w:val="ListParagraph"/>
        <w:numPr>
          <w:ilvl w:val="0"/>
          <w:numId w:val="10"/>
        </w:numPr>
        <w:rPr>
          <w:b/>
          <w:u w:val="single"/>
          <w:lang w:eastAsia="en-GB"/>
        </w:rPr>
      </w:pPr>
      <w:r w:rsidRPr="00FF3599">
        <w:rPr>
          <w:lang w:eastAsia="en-GB"/>
        </w:rPr>
        <w:t>F</w:t>
      </w:r>
      <w:r w:rsidR="00C1429A" w:rsidRPr="00FF3599">
        <w:rPr>
          <w:lang w:eastAsia="en-GB"/>
        </w:rPr>
        <w:t>eel confident in the school’s ability to deal effectively with their medical needs.</w:t>
      </w:r>
    </w:p>
    <w:p w14:paraId="6691A6D0" w14:textId="1CFEEFB9" w:rsidR="00C1429A" w:rsidRPr="00FF3599" w:rsidRDefault="00436F48" w:rsidP="008D1E64">
      <w:pPr>
        <w:pStyle w:val="ListParagraph"/>
        <w:numPr>
          <w:ilvl w:val="0"/>
          <w:numId w:val="10"/>
        </w:numPr>
        <w:rPr>
          <w:lang w:eastAsia="en-GB"/>
        </w:rPr>
      </w:pPr>
      <w:r w:rsidRPr="00FF3599">
        <w:rPr>
          <w:lang w:eastAsia="en-GB"/>
        </w:rPr>
        <w:t>Have</w:t>
      </w:r>
      <w:r w:rsidR="00C1429A" w:rsidRPr="00FF3599">
        <w:rPr>
          <w:lang w:eastAsia="en-GB"/>
        </w:rPr>
        <w:t xml:space="preserve"> medication administered in a sensitive manner, exercising </w:t>
      </w:r>
      <w:r w:rsidRPr="00FF3599">
        <w:rPr>
          <w:lang w:eastAsia="en-GB"/>
        </w:rPr>
        <w:t>dignity and respect throughout.</w:t>
      </w:r>
    </w:p>
    <w:p w14:paraId="7CB964C8" w14:textId="1178C7F2" w:rsidR="00C1429A" w:rsidRPr="00FF3599" w:rsidRDefault="00436F48" w:rsidP="008D1E64">
      <w:pPr>
        <w:pStyle w:val="ListParagraph"/>
        <w:numPr>
          <w:ilvl w:val="0"/>
          <w:numId w:val="10"/>
        </w:numPr>
        <w:rPr>
          <w:lang w:eastAsia="en-GB"/>
        </w:rPr>
      </w:pPr>
      <w:r w:rsidRPr="00FF3599">
        <w:rPr>
          <w:lang w:eastAsia="en-GB"/>
        </w:rPr>
        <w:t>Are</w:t>
      </w:r>
      <w:r w:rsidR="00C1429A" w:rsidRPr="00FF3599">
        <w:rPr>
          <w:lang w:eastAsia="en-GB"/>
        </w:rPr>
        <w:t xml:space="preserve"> informed at the time that medicine is being administered or any other medical procedures that may take place.</w:t>
      </w:r>
    </w:p>
    <w:p w14:paraId="6F5C4A15" w14:textId="732AB081" w:rsidR="00C1429A" w:rsidRPr="00FF3599" w:rsidRDefault="00436F48" w:rsidP="008D1E64">
      <w:pPr>
        <w:pStyle w:val="ListParagraph"/>
        <w:numPr>
          <w:ilvl w:val="0"/>
          <w:numId w:val="10"/>
        </w:numPr>
        <w:rPr>
          <w:lang w:eastAsia="en-GB"/>
        </w:rPr>
      </w:pPr>
      <w:r w:rsidRPr="00FF3599">
        <w:rPr>
          <w:lang w:eastAsia="en-GB"/>
        </w:rPr>
        <w:t>Are</w:t>
      </w:r>
      <w:r w:rsidR="00C1429A" w:rsidRPr="00FF3599">
        <w:rPr>
          <w:lang w:eastAsia="en-GB"/>
        </w:rPr>
        <w:t xml:space="preserve"> listened to if </w:t>
      </w:r>
      <w:r w:rsidRPr="00FF3599">
        <w:rPr>
          <w:lang w:eastAsia="en-GB"/>
        </w:rPr>
        <w:t>they express</w:t>
      </w:r>
      <w:r w:rsidR="00C1429A" w:rsidRPr="00FF3599">
        <w:rPr>
          <w:lang w:eastAsia="en-GB"/>
        </w:rPr>
        <w:t xml:space="preserve"> any concern</w:t>
      </w:r>
      <w:r w:rsidRPr="00FF3599">
        <w:rPr>
          <w:lang w:eastAsia="en-GB"/>
        </w:rPr>
        <w:t>s</w:t>
      </w:r>
      <w:r w:rsidR="00C1429A" w:rsidRPr="00FF3599">
        <w:rPr>
          <w:lang w:eastAsia="en-GB"/>
        </w:rPr>
        <w:t>, worries in relation to their medical n</w:t>
      </w:r>
      <w:r w:rsidRPr="00FF3599">
        <w:rPr>
          <w:lang w:eastAsia="en-GB"/>
        </w:rPr>
        <w:t>eeds or medicines administered.</w:t>
      </w:r>
    </w:p>
    <w:p w14:paraId="42930A87" w14:textId="38C5AD1C" w:rsidR="00C1429A" w:rsidRPr="00FF3599" w:rsidRDefault="00436F48" w:rsidP="008D1E64">
      <w:pPr>
        <w:pStyle w:val="ListParagraph"/>
        <w:numPr>
          <w:ilvl w:val="0"/>
          <w:numId w:val="10"/>
        </w:numPr>
        <w:rPr>
          <w:lang w:eastAsia="en-GB"/>
        </w:rPr>
      </w:pPr>
      <w:r w:rsidRPr="00FF3599">
        <w:rPr>
          <w:lang w:eastAsia="en-GB"/>
        </w:rPr>
        <w:t>Who</w:t>
      </w:r>
      <w:r w:rsidR="00C1429A" w:rsidRPr="00FF3599">
        <w:rPr>
          <w:lang w:eastAsia="en-GB"/>
        </w:rPr>
        <w:t xml:space="preserve"> may have hearing or sight impairment, staff should </w:t>
      </w:r>
      <w:r w:rsidR="00630C61" w:rsidRPr="00FF3599">
        <w:rPr>
          <w:lang w:eastAsia="en-GB"/>
        </w:rPr>
        <w:t xml:space="preserve">ensure that the </w:t>
      </w:r>
      <w:r w:rsidR="00C1429A" w:rsidRPr="00FF3599">
        <w:rPr>
          <w:lang w:eastAsia="en-GB"/>
        </w:rPr>
        <w:t xml:space="preserve">use </w:t>
      </w:r>
      <w:r w:rsidR="00630C61" w:rsidRPr="00FF3599">
        <w:rPr>
          <w:lang w:eastAsia="en-GB"/>
        </w:rPr>
        <w:t xml:space="preserve">of </w:t>
      </w:r>
      <w:r w:rsidR="00C1429A" w:rsidRPr="00FF3599">
        <w:rPr>
          <w:lang w:eastAsia="en-GB"/>
        </w:rPr>
        <w:t xml:space="preserve">communication materials </w:t>
      </w:r>
      <w:r w:rsidRPr="00FF3599">
        <w:rPr>
          <w:lang w:eastAsia="en-GB"/>
        </w:rPr>
        <w:t>such as</w:t>
      </w:r>
      <w:r w:rsidR="00C1429A" w:rsidRPr="00FF3599">
        <w:rPr>
          <w:lang w:eastAsia="en-GB"/>
        </w:rPr>
        <w:t xml:space="preserve"> Makaton, </w:t>
      </w:r>
      <w:r w:rsidRPr="00FF3599">
        <w:rPr>
          <w:lang w:eastAsia="en-GB"/>
        </w:rPr>
        <w:t>PODD</w:t>
      </w:r>
      <w:r w:rsidR="00C1429A" w:rsidRPr="00FF3599">
        <w:rPr>
          <w:lang w:eastAsia="en-GB"/>
        </w:rPr>
        <w:t xml:space="preserve"> communication books, pictures/photographs and objects of reference</w:t>
      </w:r>
      <w:r w:rsidRPr="00FF3599">
        <w:rPr>
          <w:lang w:eastAsia="en-GB"/>
        </w:rPr>
        <w:t>,</w:t>
      </w:r>
      <w:r w:rsidR="00C1429A" w:rsidRPr="00FF3599">
        <w:rPr>
          <w:lang w:eastAsia="en-GB"/>
        </w:rPr>
        <w:t xml:space="preserve"> </w:t>
      </w:r>
      <w:r w:rsidR="008749B2" w:rsidRPr="00FF3599">
        <w:rPr>
          <w:lang w:eastAsia="en-GB"/>
        </w:rPr>
        <w:t>are</w:t>
      </w:r>
      <w:r w:rsidR="001D0638" w:rsidRPr="00FF3599">
        <w:rPr>
          <w:lang w:eastAsia="en-GB"/>
        </w:rPr>
        <w:t xml:space="preserve"> always available </w:t>
      </w:r>
      <w:r w:rsidR="00C1429A" w:rsidRPr="00FF3599">
        <w:rPr>
          <w:lang w:eastAsia="en-GB"/>
        </w:rPr>
        <w:t xml:space="preserve">to aid </w:t>
      </w:r>
      <w:r w:rsidRPr="00FF3599">
        <w:rPr>
          <w:lang w:eastAsia="en-GB"/>
        </w:rPr>
        <w:t xml:space="preserve">a pupils </w:t>
      </w:r>
      <w:r w:rsidR="00C1429A" w:rsidRPr="00FF3599">
        <w:rPr>
          <w:lang w:eastAsia="en-GB"/>
        </w:rPr>
        <w:t>understan</w:t>
      </w:r>
      <w:r w:rsidRPr="00FF3599">
        <w:rPr>
          <w:lang w:eastAsia="en-GB"/>
        </w:rPr>
        <w:t>ding of what is to happen next.</w:t>
      </w:r>
    </w:p>
    <w:p w14:paraId="128EE577" w14:textId="77777777" w:rsidR="00436F48" w:rsidRPr="004E4688" w:rsidRDefault="00436F48" w:rsidP="00436F48">
      <w:pPr>
        <w:ind w:left="360"/>
        <w:rPr>
          <w:lang w:eastAsia="en-GB"/>
        </w:rPr>
      </w:pPr>
    </w:p>
    <w:p w14:paraId="1E07C379" w14:textId="77777777" w:rsidR="00C1429A" w:rsidRPr="00FF3599" w:rsidRDefault="00C1429A" w:rsidP="008D1E64">
      <w:pPr>
        <w:pStyle w:val="ListParagraph"/>
        <w:numPr>
          <w:ilvl w:val="0"/>
          <w:numId w:val="10"/>
        </w:numPr>
        <w:rPr>
          <w:lang w:eastAsia="en-GB"/>
        </w:rPr>
      </w:pPr>
      <w:r w:rsidRPr="00FF3599">
        <w:rPr>
          <w:lang w:eastAsia="en-GB"/>
        </w:rPr>
        <w:t>For the school to acknowledge any cultural or religious needs, relating to the taking of medication, or any prohibitions that may apply to the pupil.</w:t>
      </w:r>
    </w:p>
    <w:p w14:paraId="2AE2B80C" w14:textId="77777777" w:rsidR="00C1429A" w:rsidRPr="00FF3599" w:rsidRDefault="00C1429A" w:rsidP="008D1E64">
      <w:pPr>
        <w:pStyle w:val="ListParagraph"/>
        <w:numPr>
          <w:ilvl w:val="0"/>
          <w:numId w:val="10"/>
        </w:numPr>
        <w:rPr>
          <w:lang w:eastAsia="en-GB"/>
        </w:rPr>
      </w:pPr>
      <w:r w:rsidRPr="00FF3599">
        <w:rPr>
          <w:lang w:eastAsia="en-GB"/>
        </w:rPr>
        <w:t>If the pupil has the capacity, they would be expected to be compliant with the member of staff who is administering medication, but staff must be aware of all of the above.</w:t>
      </w:r>
    </w:p>
    <w:p w14:paraId="75450C8F" w14:textId="32EC17EA" w:rsidR="00AD698A" w:rsidRPr="00FF3599" w:rsidRDefault="00C1429A" w:rsidP="008D1E64">
      <w:pPr>
        <w:pStyle w:val="ListParagraph"/>
        <w:numPr>
          <w:ilvl w:val="0"/>
          <w:numId w:val="10"/>
        </w:numPr>
        <w:rPr>
          <w:lang w:eastAsia="en-GB"/>
        </w:rPr>
      </w:pPr>
      <w:r w:rsidRPr="00FF3599">
        <w:rPr>
          <w:lang w:eastAsia="en-GB"/>
        </w:rPr>
        <w:t>The pupil will develop the ability to be as independent as possible, in taking and administering his/her own medication, if he/she has t</w:t>
      </w:r>
      <w:r w:rsidR="00E652BF" w:rsidRPr="00FF3599">
        <w:rPr>
          <w:lang w:eastAsia="en-GB"/>
        </w:rPr>
        <w:t>he skills and ability to do so.</w:t>
      </w:r>
    </w:p>
    <w:p w14:paraId="265E4C98" w14:textId="77777777" w:rsidR="00436F48" w:rsidRPr="004E4688" w:rsidRDefault="00436F48" w:rsidP="00436F48">
      <w:pPr>
        <w:rPr>
          <w:lang w:eastAsia="en-GB"/>
        </w:rPr>
      </w:pPr>
    </w:p>
    <w:p w14:paraId="5E5CB28D" w14:textId="4DF6DE3A" w:rsidR="00D47D26" w:rsidRPr="00436F48" w:rsidRDefault="00436F48" w:rsidP="00436F48">
      <w:pPr>
        <w:pStyle w:val="Heading2"/>
        <w:rPr>
          <w:rFonts w:eastAsia="Times New Roman"/>
          <w:lang w:eastAsia="en-GB"/>
        </w:rPr>
      </w:pPr>
      <w:bookmarkStart w:id="19" w:name="_Toc164943574"/>
      <w:bookmarkStart w:id="20" w:name="_Toc201837435"/>
      <w:r>
        <w:rPr>
          <w:rFonts w:eastAsia="Times New Roman"/>
          <w:lang w:eastAsia="en-GB"/>
        </w:rPr>
        <w:t>4.7. Other Healthcare Professionals</w:t>
      </w:r>
      <w:bookmarkEnd w:id="19"/>
      <w:bookmarkEnd w:id="20"/>
    </w:p>
    <w:p w14:paraId="7E57FE22" w14:textId="214DB16B" w:rsidR="00D47D26" w:rsidRPr="00FF3599" w:rsidRDefault="00AD698A" w:rsidP="00436F48">
      <w:r w:rsidRPr="00FF3599">
        <w:t>Other healthcare professionals, including GPs and pae</w:t>
      </w:r>
      <w:r w:rsidR="00436F48" w:rsidRPr="00FF3599">
        <w:t>diatricians, should notify the School N</w:t>
      </w:r>
      <w:r w:rsidRPr="00FF3599">
        <w:t>urse when a child has been identified as having a medical condition that will require support at school. They m</w:t>
      </w:r>
      <w:r w:rsidR="00436F48" w:rsidRPr="00FF3599">
        <w:t>ay provide advice on developing I</w:t>
      </w:r>
      <w:r w:rsidRPr="00FF3599">
        <w:t xml:space="preserve">ndividual </w:t>
      </w:r>
      <w:r w:rsidR="00436F48" w:rsidRPr="00FF3599">
        <w:t>H</w:t>
      </w:r>
      <w:r w:rsidRPr="00FF3599">
        <w:t xml:space="preserve">ealthcare </w:t>
      </w:r>
      <w:r w:rsidR="00436F48" w:rsidRPr="00FF3599">
        <w:t>P</w:t>
      </w:r>
      <w:r w:rsidRPr="00FF3599">
        <w:t>lans. Specialist local health teams may be able to provide support in schools for children with particular conditions (e.</w:t>
      </w:r>
      <w:r w:rsidR="00436F48" w:rsidRPr="00FF3599">
        <w:t>g. asthma, diabetes, epilepsy).</w:t>
      </w:r>
    </w:p>
    <w:p w14:paraId="03D12428" w14:textId="77777777" w:rsidR="00436F48" w:rsidRPr="004E4688" w:rsidRDefault="00436F48" w:rsidP="00436F48"/>
    <w:p w14:paraId="10AC5D4D" w14:textId="4DD7B69A" w:rsidR="00D47D26" w:rsidRPr="00436F48" w:rsidRDefault="00436F48" w:rsidP="00436F48">
      <w:pPr>
        <w:pStyle w:val="Heading2"/>
        <w:rPr>
          <w:rFonts w:eastAsia="Times New Roman"/>
          <w:lang w:eastAsia="en-GB"/>
        </w:rPr>
      </w:pPr>
      <w:bookmarkStart w:id="21" w:name="_Toc164943575"/>
      <w:bookmarkStart w:id="22" w:name="_Toc201837436"/>
      <w:r>
        <w:rPr>
          <w:rFonts w:eastAsia="Times New Roman"/>
          <w:lang w:eastAsia="en-GB"/>
        </w:rPr>
        <w:t>4.8. Local Authorities</w:t>
      </w:r>
      <w:bookmarkEnd w:id="21"/>
      <w:bookmarkEnd w:id="22"/>
    </w:p>
    <w:p w14:paraId="38519656" w14:textId="6FC2D408" w:rsidR="008B4069" w:rsidRPr="00FF3599" w:rsidRDefault="00436F48" w:rsidP="00436F48">
      <w:r w:rsidRPr="00FF3599">
        <w:t>Local A</w:t>
      </w:r>
      <w:r w:rsidR="00AD698A" w:rsidRPr="00FF3599">
        <w:t>u</w:t>
      </w:r>
      <w:r w:rsidRPr="00FF3599">
        <w:t>thorities are commissioners of School N</w:t>
      </w:r>
      <w:r w:rsidR="00AD698A" w:rsidRPr="00FF3599">
        <w:t xml:space="preserve">urses for maintained schools and academies. Under Section 10 of the Children Act 2004, they have a duty to promote co-operation between relevant partners – such as governing bodies of maintained schools, proprietors of academies, clinical commissioning groups and NHS England – with a view to improving the wellbeing of children with regard to their physical and mental health, and their education, </w:t>
      </w:r>
      <w:r w:rsidRPr="00FF3599">
        <w:t>training and recreation. Local Authorities and Clinical Commissioning G</w:t>
      </w:r>
      <w:r w:rsidR="00AD698A" w:rsidRPr="00FF3599">
        <w:t>roups (CCGs) must make joint commissioning arrangements for education, health and care provision for children and young people with SEN or disabilities (Section 26 of the C</w:t>
      </w:r>
      <w:r w:rsidRPr="00FF3599">
        <w:t>hildren and Families Act 2014).</w:t>
      </w:r>
    </w:p>
    <w:p w14:paraId="7463E1E6" w14:textId="4FDFA555" w:rsidR="008B4069" w:rsidRPr="00FF3599" w:rsidRDefault="00436F48" w:rsidP="008D1E64">
      <w:pPr>
        <w:pStyle w:val="ListParagraph"/>
        <w:numPr>
          <w:ilvl w:val="0"/>
          <w:numId w:val="11"/>
        </w:numPr>
      </w:pPr>
      <w:r w:rsidRPr="00FF3599">
        <w:t>Local A</w:t>
      </w:r>
      <w:r w:rsidR="00AD698A" w:rsidRPr="00FF3599">
        <w:t>uthorities should provide support, advice and guidance, including suitable training for school staff, to ensure tha</w:t>
      </w:r>
      <w:r w:rsidRPr="00FF3599">
        <w:t>t the support specified within Individual H</w:t>
      </w:r>
      <w:r w:rsidR="00AD698A" w:rsidRPr="00FF3599">
        <w:t xml:space="preserve">ealthcare </w:t>
      </w:r>
      <w:r w:rsidRPr="00FF3599">
        <w:t>P</w:t>
      </w:r>
      <w:r w:rsidR="00AD698A" w:rsidRPr="00FF3599">
        <w:t xml:space="preserve">lans can be delivered effectively. </w:t>
      </w:r>
    </w:p>
    <w:p w14:paraId="09A807C1" w14:textId="2CF6D9EC" w:rsidR="00AD698A" w:rsidRPr="00FF3599" w:rsidRDefault="00436F48" w:rsidP="008D1E64">
      <w:pPr>
        <w:pStyle w:val="ListParagraph"/>
        <w:numPr>
          <w:ilvl w:val="0"/>
          <w:numId w:val="11"/>
        </w:numPr>
      </w:pPr>
      <w:r w:rsidRPr="00FF3599">
        <w:t>Local A</w:t>
      </w:r>
      <w:r w:rsidR="00AD698A" w:rsidRPr="00FF3599">
        <w:t>uthorities work with school</w:t>
      </w:r>
      <w:r w:rsidRPr="00FF3599">
        <w:t>s</w:t>
      </w:r>
      <w:r w:rsidR="00AD698A" w:rsidRPr="00FF3599">
        <w:t xml:space="preserve"> to support pupils with medical conditions to attend full-time. Where pupils would not receive a suitable education in a mainstream school because of their health needs, the </w:t>
      </w:r>
      <w:r w:rsidRPr="00FF3599">
        <w:t>L</w:t>
      </w:r>
      <w:r w:rsidR="00AD698A" w:rsidRPr="00FF3599">
        <w:t xml:space="preserve">ocal </w:t>
      </w:r>
      <w:r w:rsidRPr="00FF3599">
        <w:t>A</w:t>
      </w:r>
      <w:r w:rsidR="00AD698A" w:rsidRPr="00FF3599">
        <w:t>uthority has a duty to make other arrang</w:t>
      </w:r>
      <w:r w:rsidRPr="00FF3599">
        <w:t>ements. Statutory guidance for L</w:t>
      </w:r>
      <w:r w:rsidR="00AD698A" w:rsidRPr="00FF3599">
        <w:t xml:space="preserve">ocal </w:t>
      </w:r>
      <w:r w:rsidRPr="00FF3599">
        <w:t>A</w:t>
      </w:r>
      <w:r w:rsidR="007D0A20" w:rsidRPr="00FF3599">
        <w:t>uthorities</w:t>
      </w:r>
      <w:r w:rsidR="00AD698A" w:rsidRPr="00FF3599">
        <w:t xml:space="preserve"> sets out that they should be ready to make arrangements under this duty when it is clear that a child will be away from school for 15 days </w:t>
      </w:r>
      <w:r w:rsidR="009C5D00" w:rsidRPr="00FF3599">
        <w:t>or more because of health needs</w:t>
      </w:r>
      <w:r w:rsidR="00AD698A" w:rsidRPr="00FF3599">
        <w:t xml:space="preserve"> (whether consecutive or cumulative across the school year).</w:t>
      </w:r>
    </w:p>
    <w:p w14:paraId="60490A37" w14:textId="3AACEF49" w:rsidR="00AD698A" w:rsidRPr="00FF3599" w:rsidRDefault="00AD698A" w:rsidP="008D1E64">
      <w:pPr>
        <w:pStyle w:val="ListParagraph"/>
        <w:numPr>
          <w:ilvl w:val="0"/>
          <w:numId w:val="11"/>
        </w:numPr>
        <w:rPr>
          <w:rFonts w:eastAsia="Times New Roman"/>
          <w:kern w:val="28"/>
          <w:lang w:eastAsia="en-GB"/>
          <w14:ligatures w14:val="standard"/>
          <w14:cntxtAlts/>
        </w:rPr>
      </w:pPr>
      <w:r w:rsidRPr="00FF3599">
        <w:t xml:space="preserve">Providers of health services </w:t>
      </w:r>
      <w:r w:rsidR="008513A4" w:rsidRPr="00FF3599">
        <w:t xml:space="preserve">co-operate with the school </w:t>
      </w:r>
      <w:r w:rsidR="00E02F8F" w:rsidRPr="00FF3599">
        <w:t>ensuring that</w:t>
      </w:r>
      <w:r w:rsidR="008513A4" w:rsidRPr="00FF3599">
        <w:t xml:space="preserve"> they</w:t>
      </w:r>
      <w:r w:rsidRPr="00FF3599">
        <w:t xml:space="preserve"> are supporting children with a medical condition, including appropriate communica</w:t>
      </w:r>
      <w:r w:rsidR="00436F48" w:rsidRPr="00FF3599">
        <w:t>tion, liaison with S</w:t>
      </w:r>
      <w:r w:rsidR="008513A4" w:rsidRPr="00FF3599">
        <w:t xml:space="preserve">chool </w:t>
      </w:r>
      <w:r w:rsidR="00436F48" w:rsidRPr="00FF3599">
        <w:t>N</w:t>
      </w:r>
      <w:r w:rsidR="008513A4" w:rsidRPr="00FF3599">
        <w:t>urse</w:t>
      </w:r>
      <w:r w:rsidRPr="00FF3599">
        <w:t xml:space="preserve"> and other healthcare professionals such as specialist and children’s community nurses, as well as participating in locally developed outreach and training. Health services can provide valuable support, information, advice and guidance to schools, and their staff, to support children with medical conditions at school.</w:t>
      </w:r>
    </w:p>
    <w:p w14:paraId="176485D5" w14:textId="77777777" w:rsidR="00436F48" w:rsidRPr="00436F48" w:rsidRDefault="00436F48" w:rsidP="00436F48">
      <w:pPr>
        <w:ind w:left="360"/>
        <w:rPr>
          <w:rFonts w:eastAsia="Times New Roman"/>
          <w:kern w:val="28"/>
          <w:lang w:eastAsia="en-GB"/>
          <w14:ligatures w14:val="standard"/>
          <w14:cntxtAlts/>
        </w:rPr>
      </w:pPr>
    </w:p>
    <w:p w14:paraId="1D2FFD8A" w14:textId="4E8023E9" w:rsidR="009C5D00" w:rsidRPr="00436F48" w:rsidRDefault="00436F48" w:rsidP="00436F48">
      <w:pPr>
        <w:pStyle w:val="Heading2"/>
        <w:rPr>
          <w:rFonts w:eastAsia="Times New Roman"/>
          <w:lang w:eastAsia="en-GB"/>
        </w:rPr>
      </w:pPr>
      <w:bookmarkStart w:id="23" w:name="_Toc164943576"/>
      <w:bookmarkStart w:id="24" w:name="_Toc201837437"/>
      <w:r>
        <w:rPr>
          <w:rFonts w:eastAsia="Times New Roman"/>
          <w:lang w:eastAsia="en-GB"/>
        </w:rPr>
        <w:t>4.9. Ofsted</w:t>
      </w:r>
      <w:bookmarkEnd w:id="23"/>
      <w:bookmarkEnd w:id="24"/>
    </w:p>
    <w:p w14:paraId="2B7DABE6" w14:textId="6BF69073" w:rsidR="009C5D00" w:rsidRPr="00FF3599" w:rsidRDefault="00DF0875" w:rsidP="00436F48">
      <w:r w:rsidRPr="00FF3599">
        <w:t>Ofsted’s new common inspection framework came into effect on 1</w:t>
      </w:r>
      <w:r w:rsidR="00FA0897" w:rsidRPr="00FF3599">
        <w:rPr>
          <w:vertAlign w:val="superscript"/>
        </w:rPr>
        <w:t>st</w:t>
      </w:r>
      <w:r w:rsidR="00FA0897" w:rsidRPr="00FF3599">
        <w:t xml:space="preserve"> </w:t>
      </w:r>
      <w:r w:rsidRPr="00FF3599">
        <w:t>September 2015, aimed at promoting greater consis</w:t>
      </w:r>
      <w:r w:rsidR="00FA0897" w:rsidRPr="00FF3599">
        <w:t>tency across inspection remits;</w:t>
      </w:r>
    </w:p>
    <w:p w14:paraId="3912A57D" w14:textId="49AC5297" w:rsidR="00AD698A" w:rsidRPr="00FF3599" w:rsidRDefault="00DF0875" w:rsidP="008D1E64">
      <w:pPr>
        <w:pStyle w:val="ListParagraph"/>
        <w:numPr>
          <w:ilvl w:val="0"/>
          <w:numId w:val="12"/>
        </w:numPr>
      </w:pPr>
      <w:r w:rsidRPr="00FF3599">
        <w:t xml:space="preserve">Inspectors must consider how well a school meets the needs of the full range of pupils, including those with medical conditions. Key judgements will be informed by the progress and achievement of these children alongside those of pupils with special educational needs and disabilities, </w:t>
      </w:r>
      <w:r w:rsidR="009C5D00" w:rsidRPr="00FF3599">
        <w:t>and</w:t>
      </w:r>
      <w:r w:rsidRPr="00FF3599">
        <w:t xml:space="preserve"> by pupils’ spiritual, moral, social and cul</w:t>
      </w:r>
      <w:r w:rsidR="009C5D00" w:rsidRPr="00FF3599">
        <w:t>tural development.</w:t>
      </w:r>
      <w:r w:rsidR="002C540A" w:rsidRPr="00FF3599">
        <w:t xml:space="preserve"> </w:t>
      </w:r>
    </w:p>
    <w:p w14:paraId="5AEFA878" w14:textId="607E5D72" w:rsidR="00FA0897" w:rsidRPr="00FF3599" w:rsidRDefault="00FA0897" w:rsidP="008D1E64">
      <w:pPr>
        <w:pStyle w:val="ListParagraph"/>
        <w:numPr>
          <w:ilvl w:val="0"/>
          <w:numId w:val="12"/>
        </w:numPr>
      </w:pPr>
      <w:r w:rsidRPr="00FF3599">
        <w:t>The whole school Ofsted inspection was completed in January 2024, and we maintained our rating of ‘Good’.</w:t>
      </w:r>
    </w:p>
    <w:p w14:paraId="72E94B49" w14:textId="36440366" w:rsidR="002C540A" w:rsidRPr="00FF3599" w:rsidRDefault="002C540A" w:rsidP="008D1E64">
      <w:pPr>
        <w:pStyle w:val="ListParagraph"/>
        <w:numPr>
          <w:ilvl w:val="0"/>
          <w:numId w:val="12"/>
        </w:numPr>
      </w:pPr>
      <w:r w:rsidRPr="00FF3599">
        <w:t xml:space="preserve">Ofsted </w:t>
      </w:r>
      <w:r w:rsidR="00FA0897" w:rsidRPr="00FF3599">
        <w:t>complete an</w:t>
      </w:r>
      <w:r w:rsidRPr="00FF3599">
        <w:t xml:space="preserve"> </w:t>
      </w:r>
      <w:r w:rsidR="00FA0897" w:rsidRPr="00FF3599">
        <w:t xml:space="preserve">annual </w:t>
      </w:r>
      <w:r w:rsidRPr="00FF3599">
        <w:t>inspect</w:t>
      </w:r>
      <w:r w:rsidR="00FA0897" w:rsidRPr="00FF3599">
        <w:t>ion of the residential setting</w:t>
      </w:r>
      <w:r w:rsidRPr="00FF3599">
        <w:t xml:space="preserve">, </w:t>
      </w:r>
      <w:r w:rsidR="00FA0897" w:rsidRPr="00FF3599">
        <w:t>which</w:t>
      </w:r>
      <w:r w:rsidRPr="00FF3599">
        <w:t xml:space="preserve"> was last completed </w:t>
      </w:r>
      <w:r w:rsidR="00FA0897" w:rsidRPr="00FF3599">
        <w:t>in</w:t>
      </w:r>
      <w:r w:rsidRPr="00FF3599">
        <w:t xml:space="preserve"> </w:t>
      </w:r>
      <w:r w:rsidR="006D3566" w:rsidRPr="00FF3599">
        <w:t>February 2025</w:t>
      </w:r>
      <w:r w:rsidR="00FA0897" w:rsidRPr="00FF3599">
        <w:t xml:space="preserve"> with a rating</w:t>
      </w:r>
      <w:r w:rsidR="006D3566" w:rsidRPr="00FF3599">
        <w:t xml:space="preserve"> outcome</w:t>
      </w:r>
      <w:r w:rsidR="00FA0897" w:rsidRPr="00FF3599">
        <w:t xml:space="preserve"> of ‘</w:t>
      </w:r>
      <w:r w:rsidR="006D3566" w:rsidRPr="00FF3599">
        <w:t>Outstanding</w:t>
      </w:r>
      <w:r w:rsidR="00FA0897" w:rsidRPr="00FF3599">
        <w:t>’</w:t>
      </w:r>
      <w:r w:rsidRPr="00FF3599">
        <w:t xml:space="preserve">. </w:t>
      </w:r>
    </w:p>
    <w:p w14:paraId="718F0014" w14:textId="75E24D43" w:rsidR="00C1429A" w:rsidRPr="004E4688" w:rsidRDefault="00FA0897" w:rsidP="00CD46C8">
      <w:pPr>
        <w:pStyle w:val="Heading10"/>
        <w:ind w:left="426"/>
        <w:rPr>
          <w:lang w:eastAsia="en-GB"/>
        </w:rPr>
      </w:pPr>
      <w:bookmarkStart w:id="25" w:name="_Toc201837438"/>
      <w:r>
        <w:rPr>
          <w:lang w:eastAsia="en-GB"/>
        </w:rPr>
        <w:t>Medical Information</w:t>
      </w:r>
      <w:bookmarkEnd w:id="25"/>
    </w:p>
    <w:p w14:paraId="61A305F0" w14:textId="47B7191F" w:rsidR="006E4AB0" w:rsidRPr="00FF3599" w:rsidRDefault="00FA0897" w:rsidP="00FA0897">
      <w:pPr>
        <w:rPr>
          <w:lang w:eastAsia="en-GB"/>
        </w:rPr>
      </w:pPr>
      <w:r w:rsidRPr="00FF3599">
        <w:rPr>
          <w:lang w:eastAsia="en-GB"/>
        </w:rPr>
        <w:t>A record will be kept by the School N</w:t>
      </w:r>
      <w:r w:rsidR="00C1429A" w:rsidRPr="00FF3599">
        <w:rPr>
          <w:lang w:eastAsia="en-GB"/>
        </w:rPr>
        <w:t xml:space="preserve">ursing </w:t>
      </w:r>
      <w:r w:rsidRPr="00FF3599">
        <w:rPr>
          <w:lang w:eastAsia="en-GB"/>
        </w:rPr>
        <w:t>T</w:t>
      </w:r>
      <w:r w:rsidR="00C1429A" w:rsidRPr="00FF3599">
        <w:rPr>
          <w:lang w:eastAsia="en-GB"/>
        </w:rPr>
        <w:t>eam, Teaching Assistant</w:t>
      </w:r>
      <w:r w:rsidRPr="00FF3599">
        <w:rPr>
          <w:lang w:eastAsia="en-GB"/>
        </w:rPr>
        <w:t>s</w:t>
      </w:r>
      <w:r w:rsidR="00C1429A" w:rsidRPr="00FF3599">
        <w:rPr>
          <w:lang w:eastAsia="en-GB"/>
        </w:rPr>
        <w:t xml:space="preserve"> or Resi</w:t>
      </w:r>
      <w:r w:rsidRPr="00FF3599">
        <w:rPr>
          <w:lang w:eastAsia="en-GB"/>
        </w:rPr>
        <w:t>dential S</w:t>
      </w:r>
      <w:r w:rsidR="00390ACE" w:rsidRPr="00FF3599">
        <w:rPr>
          <w:lang w:eastAsia="en-GB"/>
        </w:rPr>
        <w:t xml:space="preserve">taff of all medication </w:t>
      </w:r>
      <w:r w:rsidR="00C1429A" w:rsidRPr="00FF3599">
        <w:rPr>
          <w:lang w:eastAsia="en-GB"/>
        </w:rPr>
        <w:t>and feeds administered</w:t>
      </w:r>
      <w:r w:rsidR="007A6944" w:rsidRPr="00FF3599">
        <w:rPr>
          <w:lang w:eastAsia="en-GB"/>
        </w:rPr>
        <w:t>. T</w:t>
      </w:r>
      <w:r w:rsidR="00C1429A" w:rsidRPr="00FF3599">
        <w:rPr>
          <w:lang w:eastAsia="en-GB"/>
        </w:rPr>
        <w:t xml:space="preserve">his is completed on </w:t>
      </w:r>
      <w:r w:rsidRPr="00FF3599">
        <w:rPr>
          <w:lang w:eastAsia="en-GB"/>
        </w:rPr>
        <w:t xml:space="preserve">a </w:t>
      </w:r>
      <w:r w:rsidR="00C1429A" w:rsidRPr="00FF3599">
        <w:rPr>
          <w:lang w:eastAsia="en-GB"/>
        </w:rPr>
        <w:t>Med</w:t>
      </w:r>
      <w:r w:rsidR="007A6944" w:rsidRPr="00FF3599">
        <w:rPr>
          <w:lang w:eastAsia="en-GB"/>
        </w:rPr>
        <w:t>ication Administration</w:t>
      </w:r>
      <w:r w:rsidR="00C1429A" w:rsidRPr="00FF3599">
        <w:rPr>
          <w:lang w:eastAsia="en-GB"/>
        </w:rPr>
        <w:t xml:space="preserve"> Record</w:t>
      </w:r>
      <w:r w:rsidR="001D0638" w:rsidRPr="00FF3599">
        <w:rPr>
          <w:lang w:eastAsia="en-GB"/>
        </w:rPr>
        <w:t xml:space="preserve"> (MAR) </w:t>
      </w:r>
      <w:r w:rsidRPr="00FF3599">
        <w:rPr>
          <w:lang w:eastAsia="en-GB"/>
        </w:rPr>
        <w:t>or a P</w:t>
      </w:r>
      <w:r w:rsidR="00C1429A" w:rsidRPr="00FF3599">
        <w:rPr>
          <w:lang w:eastAsia="en-GB"/>
        </w:rPr>
        <w:t xml:space="preserve">rescription </w:t>
      </w:r>
      <w:r w:rsidRPr="00FF3599">
        <w:rPr>
          <w:lang w:eastAsia="en-GB"/>
        </w:rPr>
        <w:t>as Required F</w:t>
      </w:r>
      <w:r w:rsidR="00C1429A" w:rsidRPr="00FF3599">
        <w:rPr>
          <w:lang w:eastAsia="en-GB"/>
        </w:rPr>
        <w:t xml:space="preserve">orm. During </w:t>
      </w:r>
      <w:r w:rsidRPr="00FF3599">
        <w:rPr>
          <w:lang w:eastAsia="en-GB"/>
        </w:rPr>
        <w:t xml:space="preserve">medication </w:t>
      </w:r>
      <w:r w:rsidR="00390ACE" w:rsidRPr="00FF3599">
        <w:rPr>
          <w:lang w:eastAsia="en-GB"/>
        </w:rPr>
        <w:t>administration,</w:t>
      </w:r>
      <w:r w:rsidR="00C1429A" w:rsidRPr="00FF3599">
        <w:rPr>
          <w:lang w:eastAsia="en-GB"/>
        </w:rPr>
        <w:t xml:space="preserve"> two </w:t>
      </w:r>
      <w:r w:rsidR="007047B4" w:rsidRPr="00FF3599">
        <w:rPr>
          <w:lang w:eastAsia="en-GB"/>
        </w:rPr>
        <w:t xml:space="preserve">trained staff </w:t>
      </w:r>
      <w:r w:rsidR="00C1429A" w:rsidRPr="00FF3599">
        <w:rPr>
          <w:lang w:eastAsia="en-GB"/>
        </w:rPr>
        <w:t>will</w:t>
      </w:r>
      <w:r w:rsidR="007047B4" w:rsidRPr="00FF3599">
        <w:rPr>
          <w:lang w:eastAsia="en-GB"/>
        </w:rPr>
        <w:t xml:space="preserve"> be present with one providing witness</w:t>
      </w:r>
      <w:r w:rsidR="00C1429A" w:rsidRPr="00FF3599">
        <w:rPr>
          <w:lang w:eastAsia="en-GB"/>
        </w:rPr>
        <w:t xml:space="preserve"> support to the person administering the medication. Each member of staff will sign and date the relevant documentation.</w:t>
      </w:r>
    </w:p>
    <w:p w14:paraId="564BA316" w14:textId="77777777" w:rsidR="00CF3170" w:rsidRPr="00F56775" w:rsidRDefault="00CF3170" w:rsidP="00FA0897">
      <w:pPr>
        <w:rPr>
          <w:color w:val="FF0000"/>
          <w:lang w:eastAsia="en-GB"/>
        </w:rPr>
      </w:pPr>
    </w:p>
    <w:p w14:paraId="07862498" w14:textId="1009D3D0" w:rsidR="00C1429A" w:rsidRPr="00FF3599" w:rsidRDefault="00C1429A" w:rsidP="008D1E64">
      <w:pPr>
        <w:pStyle w:val="ListParagraph"/>
        <w:numPr>
          <w:ilvl w:val="0"/>
          <w:numId w:val="13"/>
        </w:numPr>
        <w:rPr>
          <w:lang w:eastAsia="en-GB"/>
        </w:rPr>
      </w:pPr>
      <w:r w:rsidRPr="00FF3599">
        <w:rPr>
          <w:lang w:eastAsia="en-GB"/>
        </w:rPr>
        <w:t>Transcribing is completed from information collected from the child’s medication prescription labels, parental consent and medication forms completed by parents; this</w:t>
      </w:r>
      <w:r w:rsidR="0061052A" w:rsidRPr="00FF3599">
        <w:rPr>
          <w:lang w:eastAsia="en-GB"/>
        </w:rPr>
        <w:t xml:space="preserve"> is completed and checked </w:t>
      </w:r>
      <w:r w:rsidR="00FC1C86" w:rsidRPr="00FF3599">
        <w:rPr>
          <w:lang w:eastAsia="en-GB"/>
        </w:rPr>
        <w:t>by two</w:t>
      </w:r>
      <w:r w:rsidRPr="00FF3599">
        <w:rPr>
          <w:lang w:eastAsia="en-GB"/>
        </w:rPr>
        <w:t xml:space="preserve"> staff. It is preferable for</w:t>
      </w:r>
      <w:r w:rsidR="006E4AB0" w:rsidRPr="00FF3599">
        <w:rPr>
          <w:lang w:eastAsia="en-GB"/>
        </w:rPr>
        <w:t xml:space="preserve"> the School N</w:t>
      </w:r>
      <w:r w:rsidR="00984CFD" w:rsidRPr="00FF3599">
        <w:rPr>
          <w:lang w:eastAsia="en-GB"/>
        </w:rPr>
        <w:t>urse or during resid</w:t>
      </w:r>
      <w:r w:rsidR="006E4AB0" w:rsidRPr="00FF3599">
        <w:rPr>
          <w:lang w:eastAsia="en-GB"/>
        </w:rPr>
        <w:t>ential hours;</w:t>
      </w:r>
      <w:r w:rsidR="00984CFD" w:rsidRPr="00FF3599">
        <w:rPr>
          <w:lang w:eastAsia="en-GB"/>
        </w:rPr>
        <w:t xml:space="preserve"> confident </w:t>
      </w:r>
      <w:r w:rsidR="00C345E6" w:rsidRPr="00FF3599">
        <w:rPr>
          <w:lang w:eastAsia="en-GB"/>
        </w:rPr>
        <w:t>and consistent</w:t>
      </w:r>
      <w:r w:rsidRPr="00FF3599">
        <w:rPr>
          <w:lang w:eastAsia="en-GB"/>
        </w:rPr>
        <w:t xml:space="preserve"> staff</w:t>
      </w:r>
      <w:r w:rsidR="006E4AB0" w:rsidRPr="00FF3599">
        <w:rPr>
          <w:lang w:eastAsia="en-GB"/>
        </w:rPr>
        <w:t>,</w:t>
      </w:r>
      <w:r w:rsidRPr="00FF3599">
        <w:rPr>
          <w:lang w:eastAsia="en-GB"/>
        </w:rPr>
        <w:t xml:space="preserve"> to complete these forms.</w:t>
      </w:r>
    </w:p>
    <w:p w14:paraId="38450ED9" w14:textId="6EF3BB44" w:rsidR="00390ACE" w:rsidRPr="00FF3599" w:rsidRDefault="004C4276" w:rsidP="008D1E64">
      <w:pPr>
        <w:pStyle w:val="ListParagraph"/>
        <w:numPr>
          <w:ilvl w:val="0"/>
          <w:numId w:val="13"/>
        </w:numPr>
        <w:rPr>
          <w:lang w:eastAsia="en-GB"/>
        </w:rPr>
      </w:pPr>
      <w:r w:rsidRPr="00FF3599">
        <w:rPr>
          <w:lang w:eastAsia="en-GB"/>
        </w:rPr>
        <w:t>Relevant f</w:t>
      </w:r>
      <w:r w:rsidR="00C1429A" w:rsidRPr="00FF3599">
        <w:rPr>
          <w:lang w:eastAsia="en-GB"/>
        </w:rPr>
        <w:t>orms will be sent out to parents for completion</w:t>
      </w:r>
      <w:r w:rsidR="006E4AB0" w:rsidRPr="00FF3599">
        <w:rPr>
          <w:lang w:eastAsia="en-GB"/>
        </w:rPr>
        <w:t>,</w:t>
      </w:r>
      <w:r w:rsidR="00C1429A" w:rsidRPr="00FF3599">
        <w:rPr>
          <w:lang w:eastAsia="en-GB"/>
        </w:rPr>
        <w:t xml:space="preserve"> and to make any changes </w:t>
      </w:r>
      <w:r w:rsidR="006E4AB0" w:rsidRPr="00FF3599">
        <w:rPr>
          <w:lang w:eastAsia="en-GB"/>
        </w:rPr>
        <w:t xml:space="preserve">as and when </w:t>
      </w:r>
      <w:r w:rsidR="00C1429A" w:rsidRPr="00FF3599">
        <w:rPr>
          <w:lang w:eastAsia="en-GB"/>
        </w:rPr>
        <w:t xml:space="preserve">required. These are also sent out annually in preparation for the new academic year to ensure </w:t>
      </w:r>
      <w:r w:rsidR="006E4AB0" w:rsidRPr="00FF3599">
        <w:rPr>
          <w:lang w:eastAsia="en-GB"/>
        </w:rPr>
        <w:t xml:space="preserve">medical </w:t>
      </w:r>
      <w:r w:rsidR="00C1429A" w:rsidRPr="00FF3599">
        <w:rPr>
          <w:lang w:eastAsia="en-GB"/>
        </w:rPr>
        <w:t>records are</w:t>
      </w:r>
      <w:r w:rsidR="006E4AB0" w:rsidRPr="00FF3599">
        <w:rPr>
          <w:lang w:eastAsia="en-GB"/>
        </w:rPr>
        <w:t xml:space="preserve"> kept up to date.</w:t>
      </w:r>
    </w:p>
    <w:p w14:paraId="40367E23" w14:textId="4866786B" w:rsidR="00C1429A" w:rsidRPr="00FF3599" w:rsidRDefault="00C1429A" w:rsidP="008D1E64">
      <w:pPr>
        <w:pStyle w:val="ListParagraph"/>
        <w:numPr>
          <w:ilvl w:val="0"/>
          <w:numId w:val="13"/>
        </w:numPr>
        <w:rPr>
          <w:lang w:eastAsia="en-GB"/>
        </w:rPr>
      </w:pPr>
      <w:r w:rsidRPr="00FF3599">
        <w:rPr>
          <w:lang w:eastAsia="en-GB"/>
        </w:rPr>
        <w:t xml:space="preserve">Medical forms are sent to </w:t>
      </w:r>
      <w:r w:rsidR="00C345E6" w:rsidRPr="00FF3599">
        <w:rPr>
          <w:lang w:eastAsia="en-GB"/>
        </w:rPr>
        <w:t>new parents in preparation for a</w:t>
      </w:r>
      <w:r w:rsidRPr="00FF3599">
        <w:rPr>
          <w:lang w:eastAsia="en-GB"/>
        </w:rPr>
        <w:t xml:space="preserve">dmission into </w:t>
      </w:r>
      <w:r w:rsidR="006E4AB0" w:rsidRPr="00FF3599">
        <w:rPr>
          <w:lang w:eastAsia="en-GB"/>
        </w:rPr>
        <w:t>residential</w:t>
      </w:r>
      <w:r w:rsidRPr="00FF3599">
        <w:rPr>
          <w:lang w:eastAsia="en-GB"/>
        </w:rPr>
        <w:t>. It is the responsibility of the parents/</w:t>
      </w:r>
      <w:r w:rsidR="00C345E6" w:rsidRPr="00FF3599">
        <w:rPr>
          <w:lang w:eastAsia="en-GB"/>
        </w:rPr>
        <w:t>carers</w:t>
      </w:r>
      <w:r w:rsidRPr="00FF3599">
        <w:rPr>
          <w:lang w:eastAsia="en-GB"/>
        </w:rPr>
        <w:t xml:space="preserve"> to complete these forms in a timely manner and return promptly. It is parent’s responsibility to inform school and </w:t>
      </w:r>
      <w:r w:rsidR="006E4AB0" w:rsidRPr="00FF3599">
        <w:rPr>
          <w:lang w:eastAsia="en-GB"/>
        </w:rPr>
        <w:t>residential</w:t>
      </w:r>
      <w:r w:rsidRPr="00FF3599">
        <w:rPr>
          <w:lang w:eastAsia="en-GB"/>
        </w:rPr>
        <w:t xml:space="preserve"> of any changes to their child’s medical / medication needs. Pupils who rely on medication will be unable to commence the academic year or attend </w:t>
      </w:r>
      <w:r w:rsidR="006E4AB0" w:rsidRPr="00FF3599">
        <w:rPr>
          <w:lang w:eastAsia="en-GB"/>
        </w:rPr>
        <w:t>residential</w:t>
      </w:r>
      <w:r w:rsidRPr="00FF3599">
        <w:rPr>
          <w:lang w:eastAsia="en-GB"/>
        </w:rPr>
        <w:t xml:space="preserve"> without all </w:t>
      </w:r>
      <w:r w:rsidR="006E4AB0" w:rsidRPr="00FF3599">
        <w:rPr>
          <w:lang w:eastAsia="en-GB"/>
        </w:rPr>
        <w:t xml:space="preserve">the required </w:t>
      </w:r>
      <w:r w:rsidRPr="00FF3599">
        <w:rPr>
          <w:lang w:eastAsia="en-GB"/>
        </w:rPr>
        <w:t>medical documentation in place.</w:t>
      </w:r>
    </w:p>
    <w:p w14:paraId="460896CC" w14:textId="535A12EA" w:rsidR="00931423" w:rsidRPr="00FF3599" w:rsidRDefault="00C1429A" w:rsidP="008D1E64">
      <w:pPr>
        <w:pStyle w:val="ListParagraph"/>
        <w:numPr>
          <w:ilvl w:val="0"/>
          <w:numId w:val="13"/>
        </w:numPr>
        <w:rPr>
          <w:lang w:eastAsia="en-GB"/>
        </w:rPr>
      </w:pPr>
      <w:r w:rsidRPr="00FF3599">
        <w:rPr>
          <w:lang w:eastAsia="en-GB"/>
        </w:rPr>
        <w:t xml:space="preserve">Information will be sent home </w:t>
      </w:r>
      <w:r w:rsidR="006E4AB0" w:rsidRPr="00FF3599">
        <w:rPr>
          <w:b/>
          <w:lang w:eastAsia="en-GB"/>
        </w:rPr>
        <w:t>twice</w:t>
      </w:r>
      <w:r w:rsidRPr="00FF3599">
        <w:rPr>
          <w:lang w:eastAsia="en-GB"/>
        </w:rPr>
        <w:t xml:space="preserve">, failure to return it after this may result in </w:t>
      </w:r>
      <w:r w:rsidR="00CF3170" w:rsidRPr="00FF3599">
        <w:rPr>
          <w:lang w:eastAsia="en-GB"/>
        </w:rPr>
        <w:t xml:space="preserve">parents </w:t>
      </w:r>
      <w:r w:rsidRPr="00FF3599">
        <w:rPr>
          <w:lang w:eastAsia="en-GB"/>
        </w:rPr>
        <w:t xml:space="preserve">being asked to collect your child to ensure timely administration of medication at home. Spare forms are sent out to parents of children who stay in </w:t>
      </w:r>
      <w:r w:rsidR="006E4AB0" w:rsidRPr="00FF3599">
        <w:rPr>
          <w:lang w:eastAsia="en-GB"/>
        </w:rPr>
        <w:t>residential</w:t>
      </w:r>
      <w:r w:rsidRPr="00FF3599">
        <w:rPr>
          <w:lang w:eastAsia="en-GB"/>
        </w:rPr>
        <w:t xml:space="preserve"> in order to ensure any updates are made and are in date.</w:t>
      </w:r>
    </w:p>
    <w:p w14:paraId="528DD844" w14:textId="6D4A4984" w:rsidR="00931423" w:rsidRPr="00FF3599" w:rsidRDefault="006E4AB0" w:rsidP="008D1E64">
      <w:pPr>
        <w:pStyle w:val="ListParagraph"/>
        <w:numPr>
          <w:ilvl w:val="0"/>
          <w:numId w:val="13"/>
        </w:numPr>
        <w:rPr>
          <w:lang w:eastAsia="en-GB"/>
        </w:rPr>
      </w:pPr>
      <w:r w:rsidRPr="00FF3599">
        <w:rPr>
          <w:lang w:eastAsia="en-GB"/>
        </w:rPr>
        <w:t>Where school or r</w:t>
      </w:r>
      <w:r w:rsidR="00931423" w:rsidRPr="00FF3599">
        <w:rPr>
          <w:lang w:eastAsia="en-GB"/>
        </w:rPr>
        <w:t xml:space="preserve">esidential </w:t>
      </w:r>
      <w:r w:rsidR="00C345E6" w:rsidRPr="00FF3599">
        <w:rPr>
          <w:lang w:eastAsia="en-GB"/>
        </w:rPr>
        <w:t>staff administer</w:t>
      </w:r>
      <w:r w:rsidR="00931423" w:rsidRPr="00FF3599">
        <w:rPr>
          <w:lang w:eastAsia="en-GB"/>
        </w:rPr>
        <w:t xml:space="preserve"> medication, two staff with medication training will be present</w:t>
      </w:r>
      <w:r w:rsidRPr="00FF3599">
        <w:rPr>
          <w:lang w:eastAsia="en-GB"/>
        </w:rPr>
        <w:t>, with one providing</w:t>
      </w:r>
      <w:r w:rsidR="00931423" w:rsidRPr="00FF3599">
        <w:rPr>
          <w:lang w:eastAsia="en-GB"/>
        </w:rPr>
        <w:t xml:space="preserve"> witness support to the other person administering the medication. Each member of staff will sign the relevant documentation (Medication Administration Record)</w:t>
      </w:r>
    </w:p>
    <w:p w14:paraId="5C383E6A" w14:textId="77777777" w:rsidR="00FA0897" w:rsidRPr="00FA0897" w:rsidRDefault="00FA0897" w:rsidP="00FA0897">
      <w:pPr>
        <w:spacing w:after="120" w:line="285" w:lineRule="auto"/>
        <w:jc w:val="both"/>
        <w:rPr>
          <w:rFonts w:eastAsia="Times New Roman" w:cstheme="minorHAnsi"/>
          <w:kern w:val="28"/>
          <w:lang w:eastAsia="en-GB"/>
          <w14:ligatures w14:val="standard"/>
          <w14:cntxtAlts/>
        </w:rPr>
      </w:pPr>
    </w:p>
    <w:p w14:paraId="776ED817" w14:textId="0323DC29" w:rsidR="00E7551D" w:rsidRPr="00FF3599" w:rsidRDefault="00390ACE" w:rsidP="00FA0897">
      <w:pPr>
        <w:rPr>
          <w:lang w:eastAsia="en-GB"/>
        </w:rPr>
      </w:pPr>
      <w:r w:rsidRPr="00FF3599">
        <w:rPr>
          <w:lang w:eastAsia="en-GB"/>
        </w:rPr>
        <w:t xml:space="preserve">If there is a problem with completing the </w:t>
      </w:r>
      <w:r w:rsidR="006E4AB0" w:rsidRPr="00FF3599">
        <w:rPr>
          <w:lang w:eastAsia="en-GB"/>
        </w:rPr>
        <w:t>relevant paperwork, parents/</w:t>
      </w:r>
      <w:r w:rsidRPr="00FF3599">
        <w:rPr>
          <w:lang w:eastAsia="en-GB"/>
        </w:rPr>
        <w:t>car</w:t>
      </w:r>
      <w:r w:rsidR="00FA0897" w:rsidRPr="00FF3599">
        <w:rPr>
          <w:lang w:eastAsia="en-GB"/>
        </w:rPr>
        <w:t>ers are welcome to contact the S</w:t>
      </w:r>
      <w:r w:rsidRPr="00FF3599">
        <w:rPr>
          <w:lang w:eastAsia="en-GB"/>
        </w:rPr>
        <w:t>chool Nurse or Head of Care for support.</w:t>
      </w:r>
    </w:p>
    <w:p w14:paraId="352D1B76" w14:textId="77777777" w:rsidR="00FA0897" w:rsidRPr="004E4688" w:rsidRDefault="00FA0897" w:rsidP="00FA0897">
      <w:pPr>
        <w:rPr>
          <w:lang w:eastAsia="en-GB"/>
        </w:rPr>
      </w:pPr>
    </w:p>
    <w:p w14:paraId="26AE7F79" w14:textId="0E06BD40" w:rsidR="00931423" w:rsidRPr="004E4688" w:rsidRDefault="006E4AB0" w:rsidP="00CD46C8">
      <w:pPr>
        <w:pStyle w:val="Heading10"/>
        <w:ind w:left="426"/>
        <w:rPr>
          <w:lang w:eastAsia="en-GB"/>
        </w:rPr>
      </w:pPr>
      <w:bookmarkStart w:id="26" w:name="_Toc201837439"/>
      <w:r>
        <w:rPr>
          <w:lang w:eastAsia="en-GB"/>
        </w:rPr>
        <w:t>Staff Training</w:t>
      </w:r>
      <w:bookmarkEnd w:id="26"/>
    </w:p>
    <w:p w14:paraId="7A70511F" w14:textId="3A6698D1" w:rsidR="00931423" w:rsidRPr="00FF3599" w:rsidRDefault="00931423" w:rsidP="006E4AB0">
      <w:pPr>
        <w:rPr>
          <w:lang w:eastAsia="en-GB"/>
        </w:rPr>
      </w:pPr>
      <w:r w:rsidRPr="00FF3599">
        <w:rPr>
          <w:lang w:eastAsia="en-GB"/>
        </w:rPr>
        <w:t xml:space="preserve">A health care plan may </w:t>
      </w:r>
      <w:r w:rsidR="006E4AB0" w:rsidRPr="00FF3599">
        <w:rPr>
          <w:lang w:eastAsia="en-GB"/>
        </w:rPr>
        <w:t>indicate</w:t>
      </w:r>
      <w:r w:rsidRPr="00FF3599">
        <w:rPr>
          <w:lang w:eastAsia="en-GB"/>
        </w:rPr>
        <w:t xml:space="preserve"> the need for some staff to have further informatio</w:t>
      </w:r>
      <w:r w:rsidR="006E4AB0" w:rsidRPr="00FF3599">
        <w:rPr>
          <w:lang w:eastAsia="en-GB"/>
        </w:rPr>
        <w:t xml:space="preserve">n about a medical condition, </w:t>
      </w:r>
      <w:r w:rsidRPr="00FF3599">
        <w:rPr>
          <w:lang w:eastAsia="en-GB"/>
        </w:rPr>
        <w:t>specific training in administering</w:t>
      </w:r>
      <w:r w:rsidR="006E4AB0" w:rsidRPr="00FF3599">
        <w:rPr>
          <w:lang w:eastAsia="en-GB"/>
        </w:rPr>
        <w:t xml:space="preserve"> a particular type of medicine </w:t>
      </w:r>
      <w:r w:rsidR="00390ACE" w:rsidRPr="00FF3599">
        <w:rPr>
          <w:lang w:eastAsia="en-GB"/>
        </w:rPr>
        <w:t xml:space="preserve">or in dealing with emergencies. </w:t>
      </w:r>
      <w:r w:rsidRPr="00FF3599">
        <w:rPr>
          <w:lang w:eastAsia="en-GB"/>
        </w:rPr>
        <w:t xml:space="preserve">When assisting a pupil with medical needs, the school should arrange appropriate training in collaboration with the School Nurse and </w:t>
      </w:r>
      <w:r w:rsidR="004C4276" w:rsidRPr="00FF3599">
        <w:rPr>
          <w:lang w:eastAsia="en-GB"/>
        </w:rPr>
        <w:t xml:space="preserve">external </w:t>
      </w:r>
      <w:r w:rsidRPr="00FF3599">
        <w:rPr>
          <w:lang w:eastAsia="en-GB"/>
        </w:rPr>
        <w:t>local</w:t>
      </w:r>
      <w:r w:rsidR="00390ACE" w:rsidRPr="00FF3599">
        <w:rPr>
          <w:lang w:eastAsia="en-GB"/>
        </w:rPr>
        <w:t xml:space="preserve"> health services if necessary. </w:t>
      </w:r>
      <w:r w:rsidRPr="00FF3599">
        <w:rPr>
          <w:lang w:eastAsia="en-GB"/>
        </w:rPr>
        <w:t xml:space="preserve">In most </w:t>
      </w:r>
      <w:r w:rsidR="009C5D00" w:rsidRPr="00FF3599">
        <w:rPr>
          <w:lang w:eastAsia="en-GB"/>
        </w:rPr>
        <w:t>circumstances,</w:t>
      </w:r>
      <w:r w:rsidRPr="00FF3599">
        <w:rPr>
          <w:lang w:eastAsia="en-GB"/>
        </w:rPr>
        <w:t xml:space="preserve"> staff training involves initial training and </w:t>
      </w:r>
      <w:r w:rsidR="00C345E6" w:rsidRPr="00FF3599">
        <w:rPr>
          <w:lang w:eastAsia="en-GB"/>
        </w:rPr>
        <w:t xml:space="preserve">ongoing </w:t>
      </w:r>
      <w:r w:rsidRPr="00FF3599">
        <w:rPr>
          <w:lang w:eastAsia="en-GB"/>
        </w:rPr>
        <w:t>updates</w:t>
      </w:r>
      <w:r w:rsidR="006E4AB0" w:rsidRPr="00FF3599">
        <w:rPr>
          <w:lang w:eastAsia="en-GB"/>
        </w:rPr>
        <w:t>, and o</w:t>
      </w:r>
      <w:r w:rsidR="00390ACE" w:rsidRPr="00FF3599">
        <w:rPr>
          <w:lang w:eastAsia="en-GB"/>
        </w:rPr>
        <w:t>n</w:t>
      </w:r>
      <w:r w:rsidRPr="00FF3599">
        <w:rPr>
          <w:lang w:eastAsia="en-GB"/>
        </w:rPr>
        <w:t xml:space="preserve"> occasions, staff may need to undertake specific individual training as required.</w:t>
      </w:r>
    </w:p>
    <w:p w14:paraId="78605D4D" w14:textId="77777777" w:rsidR="006E4AB0" w:rsidRPr="00F507D8" w:rsidRDefault="006E4AB0" w:rsidP="006E4AB0">
      <w:pPr>
        <w:rPr>
          <w:color w:val="FF0000"/>
          <w:lang w:eastAsia="en-GB"/>
        </w:rPr>
      </w:pPr>
    </w:p>
    <w:p w14:paraId="41E50C66" w14:textId="3C28B527" w:rsidR="00931423" w:rsidRPr="00FF3599" w:rsidRDefault="006E4AB0" w:rsidP="006E4AB0">
      <w:pPr>
        <w:rPr>
          <w:lang w:eastAsia="en-GB"/>
        </w:rPr>
      </w:pPr>
      <w:r w:rsidRPr="00FF3599">
        <w:rPr>
          <w:lang w:eastAsia="en-GB"/>
        </w:rPr>
        <w:t>In some cases, training</w:t>
      </w:r>
      <w:r w:rsidR="00931423" w:rsidRPr="00FF3599">
        <w:rPr>
          <w:lang w:eastAsia="en-GB"/>
        </w:rPr>
        <w:t xml:space="preserve"> may in</w:t>
      </w:r>
      <w:r w:rsidR="007A6944" w:rsidRPr="00FF3599">
        <w:rPr>
          <w:lang w:eastAsia="en-GB"/>
        </w:rPr>
        <w:t>volve a program of assessment and competency</w:t>
      </w:r>
      <w:r w:rsidR="00931423" w:rsidRPr="00FF3599">
        <w:rPr>
          <w:lang w:eastAsia="en-GB"/>
        </w:rPr>
        <w:t xml:space="preserve"> within the team, </w:t>
      </w:r>
      <w:r w:rsidRPr="00FF3599">
        <w:rPr>
          <w:lang w:eastAsia="en-GB"/>
        </w:rPr>
        <w:t xml:space="preserve">such as for </w:t>
      </w:r>
      <w:r w:rsidR="003C26DD" w:rsidRPr="00FF3599">
        <w:rPr>
          <w:lang w:eastAsia="en-GB"/>
        </w:rPr>
        <w:t>enter</w:t>
      </w:r>
      <w:r w:rsidRPr="00FF3599">
        <w:rPr>
          <w:lang w:eastAsia="en-GB"/>
        </w:rPr>
        <w:t>al</w:t>
      </w:r>
      <w:r w:rsidR="004C4276" w:rsidRPr="00FF3599">
        <w:rPr>
          <w:lang w:eastAsia="en-GB"/>
        </w:rPr>
        <w:t xml:space="preserve"> fed</w:t>
      </w:r>
      <w:r w:rsidR="00931423" w:rsidRPr="00FF3599">
        <w:rPr>
          <w:lang w:eastAsia="en-GB"/>
        </w:rPr>
        <w:t xml:space="preserve"> pupils or </w:t>
      </w:r>
      <w:r w:rsidR="004C4276" w:rsidRPr="00FF3599">
        <w:rPr>
          <w:lang w:eastAsia="en-GB"/>
        </w:rPr>
        <w:t xml:space="preserve">where pupils require </w:t>
      </w:r>
      <w:r w:rsidR="00390ACE" w:rsidRPr="00FF3599">
        <w:rPr>
          <w:lang w:eastAsia="en-GB"/>
        </w:rPr>
        <w:t>oxygen management or suction.</w:t>
      </w:r>
      <w:r w:rsidR="00931423" w:rsidRPr="00FF3599">
        <w:rPr>
          <w:lang w:eastAsia="en-GB"/>
        </w:rPr>
        <w:t xml:space="preserve"> In </w:t>
      </w:r>
      <w:r w:rsidR="00390ACE" w:rsidRPr="00FF3599">
        <w:rPr>
          <w:lang w:eastAsia="en-GB"/>
        </w:rPr>
        <w:t>addition,</w:t>
      </w:r>
      <w:r w:rsidR="00931423" w:rsidRPr="00FF3599">
        <w:rPr>
          <w:lang w:eastAsia="en-GB"/>
        </w:rPr>
        <w:t xml:space="preserve"> training takes place for</w:t>
      </w:r>
      <w:r w:rsidR="00A83169" w:rsidRPr="00FF3599">
        <w:rPr>
          <w:lang w:eastAsia="en-GB"/>
        </w:rPr>
        <w:t xml:space="preserve"> </w:t>
      </w:r>
      <w:r w:rsidR="00C345E6" w:rsidRPr="00FF3599">
        <w:rPr>
          <w:lang w:eastAsia="en-GB"/>
        </w:rPr>
        <w:t>pupils</w:t>
      </w:r>
      <w:r w:rsidR="00931423" w:rsidRPr="00FF3599">
        <w:rPr>
          <w:lang w:eastAsia="en-GB"/>
        </w:rPr>
        <w:t xml:space="preserve"> with specific in</w:t>
      </w:r>
      <w:r w:rsidR="004C4276" w:rsidRPr="00FF3599">
        <w:rPr>
          <w:lang w:eastAsia="en-GB"/>
        </w:rPr>
        <w:t>dividuali</w:t>
      </w:r>
      <w:r w:rsidR="00873F7D" w:rsidRPr="00FF3599">
        <w:rPr>
          <w:lang w:eastAsia="en-GB"/>
        </w:rPr>
        <w:t>sed needs, i.e. CPAP</w:t>
      </w:r>
      <w:r w:rsidR="00390ACE" w:rsidRPr="00FF3599">
        <w:rPr>
          <w:lang w:eastAsia="en-GB"/>
        </w:rPr>
        <w:t xml:space="preserve"> or chest physio.</w:t>
      </w:r>
      <w:r w:rsidR="00931423" w:rsidRPr="00FF3599">
        <w:rPr>
          <w:lang w:eastAsia="en-GB"/>
        </w:rPr>
        <w:t xml:space="preserve"> Residential </w:t>
      </w:r>
      <w:r w:rsidR="004C4276" w:rsidRPr="00FF3599">
        <w:rPr>
          <w:lang w:eastAsia="en-GB"/>
        </w:rPr>
        <w:t xml:space="preserve">staff complete </w:t>
      </w:r>
      <w:r w:rsidR="00931423" w:rsidRPr="00FF3599">
        <w:rPr>
          <w:lang w:eastAsia="en-GB"/>
        </w:rPr>
        <w:t>team competencies termly as a team exercise to en</w:t>
      </w:r>
      <w:r w:rsidR="004C4276" w:rsidRPr="00FF3599">
        <w:rPr>
          <w:lang w:eastAsia="en-GB"/>
        </w:rPr>
        <w:t>sure and maint</w:t>
      </w:r>
      <w:r w:rsidR="00390ACE" w:rsidRPr="00FF3599">
        <w:rPr>
          <w:lang w:eastAsia="en-GB"/>
        </w:rPr>
        <w:t>ain best practice and competence</w:t>
      </w:r>
      <w:r w:rsidR="004C4276" w:rsidRPr="00FF3599">
        <w:rPr>
          <w:lang w:eastAsia="en-GB"/>
        </w:rPr>
        <w:t>.</w:t>
      </w:r>
    </w:p>
    <w:p w14:paraId="00BA630D" w14:textId="77777777" w:rsidR="006E4AB0" w:rsidRPr="00FF3599" w:rsidRDefault="006E4AB0" w:rsidP="006E4AB0">
      <w:pPr>
        <w:rPr>
          <w:lang w:eastAsia="en-GB"/>
        </w:rPr>
      </w:pPr>
    </w:p>
    <w:p w14:paraId="0B197276" w14:textId="575886D2" w:rsidR="00931423" w:rsidRPr="00FF3599" w:rsidRDefault="00FF654B" w:rsidP="006E4AB0">
      <w:pPr>
        <w:rPr>
          <w:rFonts w:eastAsia="Times New Roman" w:cstheme="minorHAnsi"/>
          <w:kern w:val="28"/>
          <w:lang w:eastAsia="en-GB"/>
          <w14:ligatures w14:val="standard"/>
          <w14:cntxtAlts/>
        </w:rPr>
      </w:pPr>
      <w:r w:rsidRPr="00FF3599">
        <w:rPr>
          <w:rFonts w:cstheme="minorHAnsi"/>
        </w:rPr>
        <w:t xml:space="preserve">Whole-school training will be carried out annually for all staff, and included in the induction of new staff members. Updates will be as required and the </w:t>
      </w:r>
      <w:r w:rsidR="006E4AB0" w:rsidRPr="00FF3599">
        <w:rPr>
          <w:rFonts w:cstheme="minorHAnsi"/>
        </w:rPr>
        <w:t>S</w:t>
      </w:r>
      <w:r w:rsidRPr="00FF3599">
        <w:rPr>
          <w:rFonts w:cstheme="minorHAnsi"/>
        </w:rPr>
        <w:t xml:space="preserve">chool </w:t>
      </w:r>
      <w:r w:rsidR="006E4AB0" w:rsidRPr="00FF3599">
        <w:rPr>
          <w:rFonts w:cstheme="minorHAnsi"/>
        </w:rPr>
        <w:t>N</w:t>
      </w:r>
      <w:r w:rsidRPr="00FF3599">
        <w:rPr>
          <w:rFonts w:cstheme="minorHAnsi"/>
        </w:rPr>
        <w:t xml:space="preserve">urse completes separate competences as </w:t>
      </w:r>
      <w:r w:rsidR="006E4AB0" w:rsidRPr="00FF3599">
        <w:rPr>
          <w:rFonts w:cstheme="minorHAnsi"/>
        </w:rPr>
        <w:t xml:space="preserve">and when needed. </w:t>
      </w:r>
      <w:r w:rsidR="006E4AB0" w:rsidRPr="00FF3599">
        <w:t>Staff training also involves Medication M</w:t>
      </w:r>
      <w:r w:rsidR="003816DE" w:rsidRPr="00FF3599">
        <w:t>anagement and other spec</w:t>
      </w:r>
      <w:r w:rsidR="00703C75" w:rsidRPr="00FF3599">
        <w:t xml:space="preserve">ific awareness and competencies, </w:t>
      </w:r>
      <w:r w:rsidR="003816DE" w:rsidRPr="00FF3599">
        <w:t>these may include:</w:t>
      </w:r>
    </w:p>
    <w:p w14:paraId="6A48BE54" w14:textId="69741D43" w:rsidR="003816DE" w:rsidRPr="00FF3599" w:rsidRDefault="003816DE" w:rsidP="008D1E64">
      <w:pPr>
        <w:pStyle w:val="ListParagraph"/>
        <w:numPr>
          <w:ilvl w:val="0"/>
          <w:numId w:val="14"/>
        </w:numPr>
        <w:rPr>
          <w:lang w:eastAsia="en-GB"/>
        </w:rPr>
      </w:pPr>
      <w:r w:rsidRPr="00FF3599">
        <w:rPr>
          <w:lang w:eastAsia="en-GB"/>
        </w:rPr>
        <w:t xml:space="preserve">Hand washing, </w:t>
      </w:r>
      <w:r w:rsidR="00703C75" w:rsidRPr="00FF3599">
        <w:rPr>
          <w:lang w:eastAsia="en-GB"/>
        </w:rPr>
        <w:t>H</w:t>
      </w:r>
      <w:r w:rsidR="00311ACD" w:rsidRPr="00FF3599">
        <w:rPr>
          <w:lang w:eastAsia="en-GB"/>
        </w:rPr>
        <w:t>ygiene</w:t>
      </w:r>
      <w:r w:rsidR="00703C75" w:rsidRPr="00FF3599">
        <w:rPr>
          <w:lang w:eastAsia="en-GB"/>
        </w:rPr>
        <w:t xml:space="preserve"> and Infection C</w:t>
      </w:r>
      <w:r w:rsidRPr="00FF3599">
        <w:rPr>
          <w:lang w:eastAsia="en-GB"/>
        </w:rPr>
        <w:t>ontrol</w:t>
      </w:r>
    </w:p>
    <w:p w14:paraId="03BA95D4" w14:textId="6FAD9FDE" w:rsidR="003816DE" w:rsidRPr="00FF3599" w:rsidRDefault="008B4B98" w:rsidP="008D1E64">
      <w:pPr>
        <w:pStyle w:val="ListParagraph"/>
        <w:numPr>
          <w:ilvl w:val="0"/>
          <w:numId w:val="14"/>
        </w:numPr>
        <w:rPr>
          <w:lang w:eastAsia="en-GB"/>
        </w:rPr>
      </w:pPr>
      <w:r w:rsidRPr="00FF3599">
        <w:rPr>
          <w:lang w:eastAsia="en-GB"/>
        </w:rPr>
        <w:t>Epilepsy</w:t>
      </w:r>
      <w:r w:rsidR="00703C75" w:rsidRPr="00FF3599">
        <w:rPr>
          <w:lang w:eastAsia="en-GB"/>
        </w:rPr>
        <w:t xml:space="preserve"> A</w:t>
      </w:r>
      <w:r w:rsidR="003816DE" w:rsidRPr="00FF3599">
        <w:rPr>
          <w:lang w:eastAsia="en-GB"/>
        </w:rPr>
        <w:t>wareness</w:t>
      </w:r>
    </w:p>
    <w:p w14:paraId="28129C6A" w14:textId="2866FD3F" w:rsidR="003816DE" w:rsidRPr="00FF3599" w:rsidRDefault="00703C75" w:rsidP="008D1E64">
      <w:pPr>
        <w:pStyle w:val="ListParagraph"/>
        <w:numPr>
          <w:ilvl w:val="0"/>
          <w:numId w:val="14"/>
        </w:numPr>
        <w:rPr>
          <w:lang w:eastAsia="en-GB"/>
        </w:rPr>
      </w:pPr>
      <w:r w:rsidRPr="00FF3599">
        <w:rPr>
          <w:lang w:eastAsia="en-GB"/>
        </w:rPr>
        <w:t>Administration of Rescue M</w:t>
      </w:r>
      <w:r w:rsidR="003816DE" w:rsidRPr="00FF3599">
        <w:rPr>
          <w:lang w:eastAsia="en-GB"/>
        </w:rPr>
        <w:t>edication</w:t>
      </w:r>
    </w:p>
    <w:p w14:paraId="6D076366" w14:textId="54A8556E" w:rsidR="003816DE" w:rsidRPr="00FF3599" w:rsidRDefault="00703C75" w:rsidP="008D1E64">
      <w:pPr>
        <w:pStyle w:val="ListParagraph"/>
        <w:numPr>
          <w:ilvl w:val="0"/>
          <w:numId w:val="14"/>
        </w:numPr>
        <w:rPr>
          <w:lang w:eastAsia="en-GB"/>
        </w:rPr>
      </w:pPr>
      <w:r w:rsidRPr="00FF3599">
        <w:rPr>
          <w:lang w:eastAsia="en-GB"/>
        </w:rPr>
        <w:t>Shunt A</w:t>
      </w:r>
      <w:r w:rsidR="003816DE" w:rsidRPr="00FF3599">
        <w:rPr>
          <w:lang w:eastAsia="en-GB"/>
        </w:rPr>
        <w:t>wareness</w:t>
      </w:r>
    </w:p>
    <w:p w14:paraId="4F7D388A" w14:textId="77777777" w:rsidR="003816DE" w:rsidRPr="00FF3599" w:rsidRDefault="00267F5E" w:rsidP="008D1E64">
      <w:pPr>
        <w:pStyle w:val="ListParagraph"/>
        <w:numPr>
          <w:ilvl w:val="0"/>
          <w:numId w:val="14"/>
        </w:numPr>
        <w:rPr>
          <w:lang w:eastAsia="en-GB"/>
        </w:rPr>
      </w:pPr>
      <w:r w:rsidRPr="00FF3599">
        <w:rPr>
          <w:lang w:eastAsia="en-GB"/>
        </w:rPr>
        <w:t>The Safe Administration and Documentation of Medicines.</w:t>
      </w:r>
    </w:p>
    <w:p w14:paraId="11EEE2F9" w14:textId="77777777" w:rsidR="00267F5E" w:rsidRPr="00FF3599" w:rsidRDefault="00267F5E" w:rsidP="008D1E64">
      <w:pPr>
        <w:pStyle w:val="ListParagraph"/>
        <w:numPr>
          <w:ilvl w:val="0"/>
          <w:numId w:val="14"/>
        </w:numPr>
        <w:rPr>
          <w:lang w:eastAsia="en-GB"/>
        </w:rPr>
      </w:pPr>
      <w:r w:rsidRPr="00FF3599">
        <w:rPr>
          <w:lang w:eastAsia="en-GB"/>
        </w:rPr>
        <w:t>Asthma Awareness</w:t>
      </w:r>
    </w:p>
    <w:p w14:paraId="14861FF5" w14:textId="3254AA4C" w:rsidR="00267F5E" w:rsidRPr="00FF3599" w:rsidRDefault="00703C75" w:rsidP="008D1E64">
      <w:pPr>
        <w:pStyle w:val="ListParagraph"/>
        <w:numPr>
          <w:ilvl w:val="0"/>
          <w:numId w:val="14"/>
        </w:numPr>
        <w:rPr>
          <w:lang w:eastAsia="en-GB"/>
        </w:rPr>
      </w:pPr>
      <w:r w:rsidRPr="00FF3599">
        <w:rPr>
          <w:lang w:eastAsia="en-GB"/>
        </w:rPr>
        <w:t>Peg Care and Bolus F</w:t>
      </w:r>
      <w:r w:rsidR="00267F5E" w:rsidRPr="00FF3599">
        <w:rPr>
          <w:lang w:eastAsia="en-GB"/>
        </w:rPr>
        <w:t>eeding</w:t>
      </w:r>
    </w:p>
    <w:p w14:paraId="7884C800" w14:textId="77777777" w:rsidR="00267F5E" w:rsidRPr="00FF3599" w:rsidRDefault="00C07A94" w:rsidP="008D1E64">
      <w:pPr>
        <w:pStyle w:val="ListParagraph"/>
        <w:numPr>
          <w:ilvl w:val="0"/>
          <w:numId w:val="14"/>
        </w:numPr>
        <w:rPr>
          <w:lang w:eastAsia="en-GB"/>
        </w:rPr>
      </w:pPr>
      <w:r w:rsidRPr="00FF3599">
        <w:rPr>
          <w:lang w:eastAsia="en-GB"/>
        </w:rPr>
        <w:t xml:space="preserve">Administration of Medication </w:t>
      </w:r>
      <w:r w:rsidR="002629E2" w:rsidRPr="00FF3599">
        <w:rPr>
          <w:lang w:eastAsia="en-GB"/>
        </w:rPr>
        <w:t>via Gastrostomy</w:t>
      </w:r>
    </w:p>
    <w:p w14:paraId="18F9AB94" w14:textId="70772A96" w:rsidR="002629E2" w:rsidRPr="00FF3599" w:rsidRDefault="00703C75" w:rsidP="008D1E64">
      <w:pPr>
        <w:pStyle w:val="ListParagraph"/>
        <w:numPr>
          <w:ilvl w:val="0"/>
          <w:numId w:val="14"/>
        </w:numPr>
        <w:rPr>
          <w:lang w:eastAsia="en-GB"/>
        </w:rPr>
      </w:pPr>
      <w:r w:rsidRPr="00FF3599">
        <w:rPr>
          <w:lang w:eastAsia="en-GB"/>
        </w:rPr>
        <w:t>Enteral Feed/Pump T</w:t>
      </w:r>
      <w:r w:rsidR="002629E2" w:rsidRPr="00FF3599">
        <w:rPr>
          <w:lang w:eastAsia="en-GB"/>
        </w:rPr>
        <w:t>raining</w:t>
      </w:r>
    </w:p>
    <w:p w14:paraId="3D37FEBE" w14:textId="7195C1A5" w:rsidR="002629E2" w:rsidRPr="00FF3599" w:rsidRDefault="00703C75" w:rsidP="008D1E64">
      <w:pPr>
        <w:pStyle w:val="ListParagraph"/>
        <w:numPr>
          <w:ilvl w:val="0"/>
          <w:numId w:val="14"/>
        </w:numPr>
        <w:rPr>
          <w:lang w:eastAsia="en-GB"/>
        </w:rPr>
      </w:pPr>
      <w:r w:rsidRPr="00FF3599">
        <w:rPr>
          <w:lang w:eastAsia="en-GB"/>
        </w:rPr>
        <w:t>Air Products Oxygen F</w:t>
      </w:r>
      <w:r w:rsidR="002629E2" w:rsidRPr="00FF3599">
        <w:rPr>
          <w:lang w:eastAsia="en-GB"/>
        </w:rPr>
        <w:t xml:space="preserve">amiliarization and </w:t>
      </w:r>
      <w:r w:rsidRPr="00FF3599">
        <w:rPr>
          <w:lang w:eastAsia="en-GB"/>
        </w:rPr>
        <w:t>S</w:t>
      </w:r>
      <w:r w:rsidR="002629E2" w:rsidRPr="00FF3599">
        <w:rPr>
          <w:lang w:eastAsia="en-GB"/>
        </w:rPr>
        <w:t>afety</w:t>
      </w:r>
    </w:p>
    <w:p w14:paraId="28349EC9" w14:textId="77777777" w:rsidR="002629E2" w:rsidRPr="00FF3599" w:rsidRDefault="002629E2" w:rsidP="008D1E64">
      <w:pPr>
        <w:pStyle w:val="ListParagraph"/>
        <w:numPr>
          <w:ilvl w:val="0"/>
          <w:numId w:val="14"/>
        </w:numPr>
        <w:rPr>
          <w:lang w:eastAsia="en-GB"/>
        </w:rPr>
      </w:pPr>
      <w:r w:rsidRPr="00FF3599">
        <w:rPr>
          <w:lang w:eastAsia="en-GB"/>
        </w:rPr>
        <w:t>Diabetes</w:t>
      </w:r>
    </w:p>
    <w:p w14:paraId="05BC3DBE" w14:textId="5C574CDD" w:rsidR="002629E2" w:rsidRPr="00FF3599" w:rsidRDefault="002629E2" w:rsidP="008D1E64">
      <w:pPr>
        <w:pStyle w:val="ListParagraph"/>
        <w:numPr>
          <w:ilvl w:val="0"/>
          <w:numId w:val="14"/>
        </w:numPr>
        <w:rPr>
          <w:lang w:eastAsia="en-GB"/>
        </w:rPr>
      </w:pPr>
      <w:r w:rsidRPr="00FF3599">
        <w:rPr>
          <w:lang w:eastAsia="en-GB"/>
        </w:rPr>
        <w:t>First Aid</w:t>
      </w:r>
    </w:p>
    <w:p w14:paraId="219968C2" w14:textId="3F9F54E6" w:rsidR="002629E2" w:rsidRPr="00FF3599" w:rsidRDefault="00703C75" w:rsidP="008D1E64">
      <w:pPr>
        <w:pStyle w:val="ListParagraph"/>
        <w:numPr>
          <w:ilvl w:val="0"/>
          <w:numId w:val="14"/>
        </w:numPr>
        <w:rPr>
          <w:lang w:eastAsia="en-GB"/>
        </w:rPr>
      </w:pPr>
      <w:r w:rsidRPr="00FF3599">
        <w:rPr>
          <w:lang w:eastAsia="en-GB"/>
        </w:rPr>
        <w:t>Pain M</w:t>
      </w:r>
      <w:r w:rsidR="002629E2" w:rsidRPr="00FF3599">
        <w:rPr>
          <w:lang w:eastAsia="en-GB"/>
        </w:rPr>
        <w:t>anagement</w:t>
      </w:r>
    </w:p>
    <w:p w14:paraId="15549FF0" w14:textId="77777777" w:rsidR="002629E2" w:rsidRPr="00FF3599" w:rsidRDefault="002629E2" w:rsidP="008D1E64">
      <w:pPr>
        <w:pStyle w:val="ListParagraph"/>
        <w:numPr>
          <w:ilvl w:val="0"/>
          <w:numId w:val="14"/>
        </w:numPr>
        <w:rPr>
          <w:lang w:eastAsia="en-GB"/>
        </w:rPr>
      </w:pPr>
      <w:r w:rsidRPr="00FF3599">
        <w:rPr>
          <w:lang w:eastAsia="en-GB"/>
        </w:rPr>
        <w:t>Anaphylaxis</w:t>
      </w:r>
    </w:p>
    <w:p w14:paraId="17226D32" w14:textId="781A1958" w:rsidR="00703C75" w:rsidRPr="00FF3599" w:rsidRDefault="00703C75" w:rsidP="00703C75">
      <w:pPr>
        <w:pStyle w:val="ListParagraph"/>
        <w:numPr>
          <w:ilvl w:val="0"/>
          <w:numId w:val="14"/>
        </w:numPr>
        <w:rPr>
          <w:lang w:eastAsia="en-GB"/>
        </w:rPr>
      </w:pPr>
      <w:r w:rsidRPr="00FF3599">
        <w:rPr>
          <w:lang w:eastAsia="en-GB"/>
        </w:rPr>
        <w:t>Oral S</w:t>
      </w:r>
      <w:r w:rsidR="002629E2" w:rsidRPr="00FF3599">
        <w:rPr>
          <w:lang w:eastAsia="en-GB"/>
        </w:rPr>
        <w:t>uctioning</w:t>
      </w:r>
    </w:p>
    <w:p w14:paraId="1395840C" w14:textId="2FD2146A" w:rsidR="00703C75" w:rsidRPr="00FF3599" w:rsidRDefault="00703C75" w:rsidP="00703C75">
      <w:pPr>
        <w:rPr>
          <w:szCs w:val="24"/>
          <w:lang w:eastAsia="en-GB"/>
        </w:rPr>
      </w:pPr>
      <w:r w:rsidRPr="00FF3599">
        <w:rPr>
          <w:lang w:eastAsia="en-GB"/>
        </w:rPr>
        <w:t>Please note that this list is not exhaustive, and i</w:t>
      </w:r>
      <w:r w:rsidR="002629E2" w:rsidRPr="00FF3599">
        <w:rPr>
          <w:lang w:eastAsia="en-GB"/>
        </w:rPr>
        <w:t xml:space="preserve">n addition, individual training takes place for </w:t>
      </w:r>
      <w:r w:rsidR="009F7BCB" w:rsidRPr="00FF3599">
        <w:rPr>
          <w:szCs w:val="24"/>
          <w:lang w:eastAsia="en-GB"/>
        </w:rPr>
        <w:t xml:space="preserve">pupils </w:t>
      </w:r>
      <w:r w:rsidR="002629E2" w:rsidRPr="00FF3599">
        <w:rPr>
          <w:szCs w:val="24"/>
          <w:lang w:eastAsia="en-GB"/>
        </w:rPr>
        <w:t>with specific individualised needs.</w:t>
      </w:r>
      <w:r w:rsidR="00F507D8" w:rsidRPr="00FF3599">
        <w:rPr>
          <w:szCs w:val="24"/>
          <w:lang w:eastAsia="en-GB"/>
        </w:rPr>
        <w:t xml:space="preserve"> </w:t>
      </w:r>
      <w:r w:rsidR="00F507D8" w:rsidRPr="00F507D8">
        <w:rPr>
          <w:rFonts w:asciiTheme="minorHAnsi" w:hAnsiTheme="minorHAnsi" w:cstheme="minorHAnsi"/>
          <w:szCs w:val="24"/>
        </w:rPr>
        <w:t xml:space="preserve">A first-aid certificate does not constitute appropriate training in supporting children with medical conditions. </w:t>
      </w:r>
    </w:p>
    <w:p w14:paraId="2965FF86" w14:textId="77777777" w:rsidR="00F507D8" w:rsidRPr="00F507D8" w:rsidRDefault="00F507D8" w:rsidP="00703C75">
      <w:pPr>
        <w:rPr>
          <w:szCs w:val="24"/>
          <w:lang w:eastAsia="en-GB"/>
        </w:rPr>
      </w:pPr>
    </w:p>
    <w:p w14:paraId="7AF91224" w14:textId="7400F78A" w:rsidR="000234D4" w:rsidRPr="000234D4" w:rsidRDefault="00AD3D2A" w:rsidP="00CD46C8">
      <w:pPr>
        <w:pStyle w:val="Heading10"/>
        <w:ind w:left="426"/>
        <w:rPr>
          <w:lang w:eastAsia="en-GB"/>
        </w:rPr>
      </w:pPr>
      <w:bookmarkStart w:id="27" w:name="_Toc201837440"/>
      <w:r w:rsidRPr="000234D4">
        <w:rPr>
          <w:lang w:eastAsia="en-GB"/>
        </w:rPr>
        <w:t>Hygiene/Infection Control</w:t>
      </w:r>
      <w:bookmarkEnd w:id="27"/>
    </w:p>
    <w:p w14:paraId="55072B7D" w14:textId="65C5144F" w:rsidR="000234D4" w:rsidRPr="00B03D78" w:rsidRDefault="00AD3D2A" w:rsidP="000234D4">
      <w:pPr>
        <w:rPr>
          <w:lang w:eastAsia="en-GB"/>
        </w:rPr>
      </w:pPr>
      <w:r w:rsidRPr="00B03D78">
        <w:rPr>
          <w:lang w:eastAsia="en-GB"/>
        </w:rPr>
        <w:t>All staff should be familiar with normal precautions for avoiding infection and must follow basic hygiene procedures. Staff should use protecti</w:t>
      </w:r>
      <w:r w:rsidR="000234D4" w:rsidRPr="00B03D78">
        <w:rPr>
          <w:lang w:eastAsia="en-GB"/>
        </w:rPr>
        <w:t>ve disposable gloves and aprons</w:t>
      </w:r>
      <w:r w:rsidRPr="00B03D78">
        <w:rPr>
          <w:lang w:eastAsia="en-GB"/>
        </w:rPr>
        <w:t xml:space="preserve"> when carefully dealing with spillage of blood, or other body fluids. When an area has been used where there is any possible risk of cross-infection, it must be rendered sterile again, before others use the same area.</w:t>
      </w:r>
    </w:p>
    <w:p w14:paraId="7926DF0B" w14:textId="633ECDDA" w:rsidR="00E7551D" w:rsidRPr="00B03D78" w:rsidRDefault="00A83169" w:rsidP="000234D4">
      <w:pPr>
        <w:rPr>
          <w:lang w:eastAsia="en-GB"/>
        </w:rPr>
      </w:pPr>
      <w:r w:rsidRPr="00B03D78">
        <w:rPr>
          <w:lang w:eastAsia="en-GB"/>
        </w:rPr>
        <w:t xml:space="preserve">Procedures following COVID 19 </w:t>
      </w:r>
      <w:r w:rsidR="009C5D00" w:rsidRPr="00B03D78">
        <w:rPr>
          <w:lang w:eastAsia="en-GB"/>
        </w:rPr>
        <w:t xml:space="preserve">pandemic and </w:t>
      </w:r>
      <w:r w:rsidRPr="00B03D78">
        <w:rPr>
          <w:lang w:eastAsia="en-GB"/>
        </w:rPr>
        <w:t>guidelines</w:t>
      </w:r>
      <w:r w:rsidR="00F56775" w:rsidRPr="00B03D78">
        <w:rPr>
          <w:lang w:eastAsia="en-GB"/>
        </w:rPr>
        <w:t xml:space="preserve"> will be</w:t>
      </w:r>
      <w:r w:rsidRPr="00B03D78">
        <w:rPr>
          <w:lang w:eastAsia="en-GB"/>
        </w:rPr>
        <w:t xml:space="preserve"> updated accordingly as</w:t>
      </w:r>
      <w:r w:rsidR="00FF654B" w:rsidRPr="00B03D78">
        <w:rPr>
          <w:lang w:eastAsia="en-GB"/>
        </w:rPr>
        <w:t xml:space="preserve"> and if</w:t>
      </w:r>
      <w:r w:rsidRPr="00B03D78">
        <w:rPr>
          <w:lang w:eastAsia="en-GB"/>
        </w:rPr>
        <w:t xml:space="preserve"> required</w:t>
      </w:r>
      <w:r w:rsidR="000234D4" w:rsidRPr="00B03D78">
        <w:rPr>
          <w:lang w:eastAsia="en-GB"/>
        </w:rPr>
        <w:t>.</w:t>
      </w:r>
    </w:p>
    <w:p w14:paraId="2AFECA3E" w14:textId="693FB877" w:rsidR="000234D4" w:rsidRDefault="000234D4">
      <w:pPr>
        <w:spacing w:line="276" w:lineRule="auto"/>
        <w:rPr>
          <w:rFonts w:eastAsia="Times New Roman" w:cstheme="minorHAnsi"/>
          <w:kern w:val="28"/>
          <w:lang w:eastAsia="en-GB"/>
          <w14:ligatures w14:val="standard"/>
          <w14:cntxtAlts/>
        </w:rPr>
      </w:pPr>
      <w:r>
        <w:rPr>
          <w:rFonts w:eastAsia="Times New Roman" w:cstheme="minorHAnsi"/>
          <w:kern w:val="28"/>
          <w:lang w:eastAsia="en-GB"/>
          <w14:ligatures w14:val="standard"/>
          <w14:cntxtAlts/>
        </w:rPr>
        <w:br w:type="page"/>
      </w:r>
    </w:p>
    <w:p w14:paraId="07A34A26" w14:textId="01101AFD" w:rsidR="00AD3D2A" w:rsidRDefault="000234D4" w:rsidP="00CD46C8">
      <w:pPr>
        <w:pStyle w:val="Heading10"/>
        <w:ind w:left="426"/>
        <w:rPr>
          <w:lang w:eastAsia="en-GB"/>
        </w:rPr>
      </w:pPr>
      <w:bookmarkStart w:id="28" w:name="_Toc201837441"/>
      <w:r>
        <w:rPr>
          <w:lang w:eastAsia="en-GB"/>
        </w:rPr>
        <w:t>Medication</w:t>
      </w:r>
      <w:bookmarkEnd w:id="28"/>
    </w:p>
    <w:p w14:paraId="664509C4" w14:textId="77777777" w:rsidR="000234D4" w:rsidRPr="000234D4" w:rsidRDefault="000234D4" w:rsidP="000234D4">
      <w:pPr>
        <w:rPr>
          <w:lang w:eastAsia="en-GB"/>
        </w:rPr>
      </w:pPr>
    </w:p>
    <w:p w14:paraId="1E603BF8" w14:textId="4BCCCC49" w:rsidR="00AD3D2A" w:rsidRPr="004E4688" w:rsidRDefault="00AD3D2A" w:rsidP="000234D4">
      <w:pPr>
        <w:pStyle w:val="Heading2"/>
        <w:rPr>
          <w:rFonts w:eastAsia="Times New Roman"/>
          <w:lang w:eastAsia="en-GB"/>
        </w:rPr>
      </w:pPr>
      <w:bookmarkStart w:id="29" w:name="_Toc164943577"/>
      <w:bookmarkStart w:id="30" w:name="_Toc201837442"/>
      <w:r w:rsidRPr="004E4688">
        <w:rPr>
          <w:rFonts w:eastAsia="Times New Roman"/>
          <w:lang w:eastAsia="en-GB"/>
        </w:rPr>
        <w:t>Arrival of Medication at Horton Lodge</w:t>
      </w:r>
      <w:bookmarkEnd w:id="29"/>
      <w:bookmarkEnd w:id="30"/>
    </w:p>
    <w:p w14:paraId="050E20E1" w14:textId="3D1A4B2D" w:rsidR="000234D4" w:rsidRPr="00B03D78" w:rsidRDefault="009C5D00" w:rsidP="000234D4">
      <w:pPr>
        <w:rPr>
          <w:lang w:eastAsia="en-GB"/>
        </w:rPr>
      </w:pPr>
      <w:r w:rsidRPr="00B03D78">
        <w:rPr>
          <w:lang w:eastAsia="en-GB"/>
        </w:rPr>
        <w:t>Ideally,</w:t>
      </w:r>
      <w:r w:rsidR="00AD3D2A" w:rsidRPr="00B03D78">
        <w:rPr>
          <w:lang w:eastAsia="en-GB"/>
        </w:rPr>
        <w:t xml:space="preserve"> parents should bring medication to the </w:t>
      </w:r>
      <w:r w:rsidR="0065771C" w:rsidRPr="00B03D78">
        <w:rPr>
          <w:lang w:eastAsia="en-GB"/>
        </w:rPr>
        <w:t xml:space="preserve">school </w:t>
      </w:r>
      <w:r w:rsidR="00AD3D2A" w:rsidRPr="00B03D78">
        <w:rPr>
          <w:lang w:eastAsia="en-GB"/>
        </w:rPr>
        <w:t>and personally hand it to the teaching/support</w:t>
      </w:r>
      <w:r w:rsidR="000234D4" w:rsidRPr="00B03D78">
        <w:rPr>
          <w:lang w:eastAsia="en-GB"/>
        </w:rPr>
        <w:t xml:space="preserve"> staff</w:t>
      </w:r>
      <w:r w:rsidR="00AD3D2A" w:rsidRPr="00B03D78">
        <w:rPr>
          <w:lang w:eastAsia="en-GB"/>
        </w:rPr>
        <w:t xml:space="preserve"> responsible for </w:t>
      </w:r>
      <w:r w:rsidR="00C046D1" w:rsidRPr="00B03D78">
        <w:rPr>
          <w:lang w:eastAsia="en-GB"/>
        </w:rPr>
        <w:t>that pupil</w:t>
      </w:r>
      <w:r w:rsidR="00AD3D2A" w:rsidRPr="00B03D78">
        <w:rPr>
          <w:lang w:eastAsia="en-GB"/>
        </w:rPr>
        <w:t xml:space="preserve">. Owing to the size of the catchment areas for Horton </w:t>
      </w:r>
      <w:r w:rsidRPr="00B03D78">
        <w:rPr>
          <w:lang w:eastAsia="en-GB"/>
        </w:rPr>
        <w:t>Lodge,</w:t>
      </w:r>
      <w:r w:rsidR="00AD3D2A" w:rsidRPr="00B03D78">
        <w:rPr>
          <w:lang w:eastAsia="en-GB"/>
        </w:rPr>
        <w:t xml:space="preserve"> we understand </w:t>
      </w:r>
      <w:r w:rsidR="000234D4" w:rsidRPr="00B03D78">
        <w:rPr>
          <w:lang w:eastAsia="en-GB"/>
        </w:rPr>
        <w:t xml:space="preserve">that </w:t>
      </w:r>
      <w:r w:rsidR="00AD3D2A" w:rsidRPr="00B03D78">
        <w:rPr>
          <w:lang w:eastAsia="en-GB"/>
        </w:rPr>
        <w:t xml:space="preserve">this </w:t>
      </w:r>
      <w:r w:rsidR="0065771C" w:rsidRPr="00B03D78">
        <w:rPr>
          <w:lang w:eastAsia="en-GB"/>
        </w:rPr>
        <w:t xml:space="preserve">is </w:t>
      </w:r>
      <w:r w:rsidR="00AD3D2A" w:rsidRPr="00B03D78">
        <w:rPr>
          <w:lang w:eastAsia="en-GB"/>
        </w:rPr>
        <w:t>not always possible</w:t>
      </w:r>
      <w:r w:rsidR="000234D4" w:rsidRPr="00B03D78">
        <w:rPr>
          <w:lang w:eastAsia="en-GB"/>
        </w:rPr>
        <w:t>,</w:t>
      </w:r>
      <w:r w:rsidR="00AD3D2A" w:rsidRPr="00B03D78">
        <w:rPr>
          <w:lang w:eastAsia="en-GB"/>
        </w:rPr>
        <w:t xml:space="preserve"> and parents may choose to send in the medication </w:t>
      </w:r>
      <w:r w:rsidR="000234D4" w:rsidRPr="00B03D78">
        <w:rPr>
          <w:lang w:eastAsia="en-GB"/>
        </w:rPr>
        <w:t>with</w:t>
      </w:r>
      <w:r w:rsidR="00AD3D2A" w:rsidRPr="00B03D78">
        <w:rPr>
          <w:lang w:eastAsia="en-GB"/>
        </w:rPr>
        <w:t xml:space="preserve"> the </w:t>
      </w:r>
      <w:r w:rsidR="009F7BCB" w:rsidRPr="00B03D78">
        <w:rPr>
          <w:lang w:eastAsia="en-GB"/>
        </w:rPr>
        <w:t xml:space="preserve">pupil </w:t>
      </w:r>
      <w:r w:rsidR="000234D4" w:rsidRPr="00B03D78">
        <w:rPr>
          <w:lang w:eastAsia="en-GB"/>
        </w:rPr>
        <w:t xml:space="preserve">via transport. </w:t>
      </w:r>
      <w:r w:rsidR="00AD3D2A" w:rsidRPr="00B03D78">
        <w:rPr>
          <w:lang w:eastAsia="en-GB"/>
        </w:rPr>
        <w:t xml:space="preserve">In such </w:t>
      </w:r>
      <w:r w:rsidRPr="00B03D78">
        <w:rPr>
          <w:lang w:eastAsia="en-GB"/>
        </w:rPr>
        <w:t>circumstances,</w:t>
      </w:r>
      <w:r w:rsidR="00AD3D2A" w:rsidRPr="00B03D78">
        <w:rPr>
          <w:lang w:eastAsia="en-GB"/>
        </w:rPr>
        <w:t xml:space="preserve"> it will be emphasised to parents that they are fully responsible for this along with the transport personnel</w:t>
      </w:r>
      <w:r w:rsidR="000234D4" w:rsidRPr="00B03D78">
        <w:rPr>
          <w:lang w:eastAsia="en-GB"/>
        </w:rPr>
        <w:t>,</w:t>
      </w:r>
      <w:r w:rsidR="00AD3D2A" w:rsidRPr="00B03D78">
        <w:rPr>
          <w:lang w:eastAsia="en-GB"/>
        </w:rPr>
        <w:t xml:space="preserve"> and for any </w:t>
      </w:r>
      <w:r w:rsidRPr="00B03D78">
        <w:rPr>
          <w:lang w:eastAsia="en-GB"/>
        </w:rPr>
        <w:t>incident which may transpire</w:t>
      </w:r>
      <w:r w:rsidR="000234D4" w:rsidRPr="00B03D78">
        <w:rPr>
          <w:lang w:eastAsia="en-GB"/>
        </w:rPr>
        <w:t>,</w:t>
      </w:r>
      <w:r w:rsidRPr="00B03D78">
        <w:rPr>
          <w:lang w:eastAsia="en-GB"/>
        </w:rPr>
        <w:t xml:space="preserve"> while</w:t>
      </w:r>
      <w:r w:rsidR="00AD3D2A" w:rsidRPr="00B03D78">
        <w:rPr>
          <w:lang w:eastAsia="en-GB"/>
        </w:rPr>
        <w:t xml:space="preserve"> the medi</w:t>
      </w:r>
      <w:r w:rsidR="000234D4" w:rsidRPr="00B03D78">
        <w:rPr>
          <w:lang w:eastAsia="en-GB"/>
        </w:rPr>
        <w:t>cation is in transit to school.</w:t>
      </w:r>
    </w:p>
    <w:p w14:paraId="4AACA612" w14:textId="77777777" w:rsidR="000234D4" w:rsidRPr="00B03D78" w:rsidRDefault="000234D4" w:rsidP="000234D4">
      <w:pPr>
        <w:rPr>
          <w:lang w:eastAsia="en-GB"/>
        </w:rPr>
      </w:pPr>
    </w:p>
    <w:p w14:paraId="1C316F2A" w14:textId="464F6C27" w:rsidR="008B4B98" w:rsidRPr="00B03D78" w:rsidRDefault="00AD3D2A" w:rsidP="000234D4">
      <w:pPr>
        <w:rPr>
          <w:lang w:eastAsia="en-GB"/>
        </w:rPr>
      </w:pPr>
      <w:r w:rsidRPr="00B03D78">
        <w:rPr>
          <w:lang w:eastAsia="en-GB"/>
        </w:rPr>
        <w:t xml:space="preserve">Once the medication is received into school </w:t>
      </w:r>
      <w:r w:rsidR="005A4E8D" w:rsidRPr="00B03D78">
        <w:rPr>
          <w:lang w:eastAsia="en-GB"/>
        </w:rPr>
        <w:t>from the</w:t>
      </w:r>
      <w:r w:rsidR="008B4B98" w:rsidRPr="00B03D78">
        <w:rPr>
          <w:lang w:eastAsia="en-GB"/>
        </w:rPr>
        <w:t xml:space="preserve"> taxi escort</w:t>
      </w:r>
      <w:r w:rsidR="005A4E8D" w:rsidRPr="00B03D78">
        <w:rPr>
          <w:lang w:eastAsia="en-GB"/>
        </w:rPr>
        <w:t xml:space="preserve"> it is </w:t>
      </w:r>
      <w:r w:rsidR="008B4B98" w:rsidRPr="00B03D78">
        <w:rPr>
          <w:lang w:eastAsia="en-GB"/>
        </w:rPr>
        <w:t xml:space="preserve">taken and signed in by two </w:t>
      </w:r>
      <w:r w:rsidRPr="00B03D78">
        <w:rPr>
          <w:lang w:eastAsia="en-GB"/>
        </w:rPr>
        <w:t>member</w:t>
      </w:r>
      <w:r w:rsidR="008B4B98" w:rsidRPr="00B03D78">
        <w:rPr>
          <w:lang w:eastAsia="en-GB"/>
        </w:rPr>
        <w:t>s</w:t>
      </w:r>
      <w:r w:rsidRPr="00B03D78">
        <w:rPr>
          <w:lang w:eastAsia="en-GB"/>
        </w:rPr>
        <w:t xml:space="preserve"> of staff</w:t>
      </w:r>
      <w:r w:rsidR="009F7BCB" w:rsidRPr="00B03D78">
        <w:rPr>
          <w:lang w:eastAsia="en-GB"/>
        </w:rPr>
        <w:t xml:space="preserve"> and</w:t>
      </w:r>
      <w:r w:rsidR="008B4B98" w:rsidRPr="00B03D78">
        <w:rPr>
          <w:lang w:eastAsia="en-GB"/>
        </w:rPr>
        <w:t xml:space="preserve"> the contents, </w:t>
      </w:r>
      <w:r w:rsidRPr="00B03D78">
        <w:rPr>
          <w:lang w:eastAsia="en-GB"/>
        </w:rPr>
        <w:t>expiry date</w:t>
      </w:r>
      <w:r w:rsidR="008B4B98" w:rsidRPr="00B03D78">
        <w:rPr>
          <w:lang w:eastAsia="en-GB"/>
        </w:rPr>
        <w:t xml:space="preserve"> and batch number </w:t>
      </w:r>
      <w:r w:rsidR="000234D4" w:rsidRPr="00B03D78">
        <w:rPr>
          <w:lang w:eastAsia="en-GB"/>
        </w:rPr>
        <w:t>are</w:t>
      </w:r>
      <w:r w:rsidR="008B4B98" w:rsidRPr="00B03D78">
        <w:rPr>
          <w:lang w:eastAsia="en-GB"/>
        </w:rPr>
        <w:t xml:space="preserve"> recorded.</w:t>
      </w:r>
      <w:r w:rsidRPr="00B03D78">
        <w:rPr>
          <w:lang w:eastAsia="en-GB"/>
        </w:rPr>
        <w:t xml:space="preserve"> Residential staff sign medication </w:t>
      </w:r>
      <w:r w:rsidR="008B4B98" w:rsidRPr="00B03D78">
        <w:rPr>
          <w:lang w:eastAsia="en-GB"/>
        </w:rPr>
        <w:t xml:space="preserve">for residential use </w:t>
      </w:r>
      <w:r w:rsidRPr="00B03D78">
        <w:rPr>
          <w:lang w:eastAsia="en-GB"/>
        </w:rPr>
        <w:t>out from school at the end of the day</w:t>
      </w:r>
      <w:r w:rsidR="00800A25" w:rsidRPr="00B03D78">
        <w:rPr>
          <w:lang w:eastAsia="en-GB"/>
        </w:rPr>
        <w:t xml:space="preserve"> if it is required to be shared </w:t>
      </w:r>
      <w:r w:rsidRPr="00B03D78">
        <w:rPr>
          <w:lang w:eastAsia="en-GB"/>
        </w:rPr>
        <w:t>and sign it in the Res</w:t>
      </w:r>
      <w:r w:rsidR="007A6944" w:rsidRPr="00B03D78">
        <w:rPr>
          <w:lang w:eastAsia="en-GB"/>
        </w:rPr>
        <w:t>idential Log for children who attend</w:t>
      </w:r>
      <w:r w:rsidR="000234D4" w:rsidRPr="00B03D78">
        <w:rPr>
          <w:lang w:eastAsia="en-GB"/>
        </w:rPr>
        <w:t xml:space="preserve"> the r</w:t>
      </w:r>
      <w:r w:rsidRPr="00B03D78">
        <w:rPr>
          <w:lang w:eastAsia="en-GB"/>
        </w:rPr>
        <w:t>esidential setting. This is then</w:t>
      </w:r>
      <w:r w:rsidR="000234D4" w:rsidRPr="00B03D78">
        <w:rPr>
          <w:lang w:eastAsia="en-GB"/>
        </w:rPr>
        <w:t xml:space="preserve"> signed out of the Residential L</w:t>
      </w:r>
      <w:r w:rsidRPr="00B03D78">
        <w:rPr>
          <w:lang w:eastAsia="en-GB"/>
        </w:rPr>
        <w:t>og</w:t>
      </w:r>
      <w:r w:rsidR="000234D4" w:rsidRPr="00B03D78">
        <w:rPr>
          <w:lang w:eastAsia="en-GB"/>
        </w:rPr>
        <w:t>,</w:t>
      </w:r>
      <w:r w:rsidRPr="00B03D78">
        <w:rPr>
          <w:lang w:eastAsia="en-GB"/>
        </w:rPr>
        <w:t xml:space="preserve"> and signed into the school log</w:t>
      </w:r>
      <w:r w:rsidR="000234D4" w:rsidRPr="00B03D78">
        <w:rPr>
          <w:lang w:eastAsia="en-GB"/>
        </w:rPr>
        <w:t>,</w:t>
      </w:r>
      <w:r w:rsidRPr="00B03D78">
        <w:rPr>
          <w:lang w:eastAsia="en-GB"/>
        </w:rPr>
        <w:t xml:space="preserve"> </w:t>
      </w:r>
      <w:r w:rsidR="008B4B98" w:rsidRPr="00B03D78">
        <w:rPr>
          <w:lang w:eastAsia="en-GB"/>
        </w:rPr>
        <w:t xml:space="preserve">on </w:t>
      </w:r>
      <w:r w:rsidRPr="00B03D78">
        <w:rPr>
          <w:lang w:eastAsia="en-GB"/>
        </w:rPr>
        <w:t>the following day. Any medica</w:t>
      </w:r>
      <w:r w:rsidR="000234D4" w:rsidRPr="00B03D78">
        <w:rPr>
          <w:lang w:eastAsia="en-GB"/>
        </w:rPr>
        <w:t>tion bought into or out of the r</w:t>
      </w:r>
      <w:r w:rsidRPr="00B03D78">
        <w:rPr>
          <w:lang w:eastAsia="en-GB"/>
        </w:rPr>
        <w:t xml:space="preserve">esidential </w:t>
      </w:r>
      <w:r w:rsidR="00FD491A" w:rsidRPr="00B03D78">
        <w:rPr>
          <w:lang w:eastAsia="en-GB"/>
        </w:rPr>
        <w:t xml:space="preserve">is </w:t>
      </w:r>
      <w:r w:rsidRPr="00B03D78">
        <w:rPr>
          <w:lang w:eastAsia="en-GB"/>
        </w:rPr>
        <w:t>in children’s suitcases</w:t>
      </w:r>
      <w:r w:rsidR="000234D4" w:rsidRPr="00B03D78">
        <w:rPr>
          <w:lang w:eastAsia="en-GB"/>
        </w:rPr>
        <w:t>,</w:t>
      </w:r>
      <w:r w:rsidRPr="00B03D78">
        <w:rPr>
          <w:lang w:eastAsia="en-GB"/>
        </w:rPr>
        <w:t xml:space="preserve"> </w:t>
      </w:r>
      <w:r w:rsidR="00FD491A" w:rsidRPr="00B03D78">
        <w:rPr>
          <w:lang w:eastAsia="en-GB"/>
        </w:rPr>
        <w:t xml:space="preserve">and </w:t>
      </w:r>
      <w:r w:rsidRPr="00B03D78">
        <w:rPr>
          <w:lang w:eastAsia="en-GB"/>
        </w:rPr>
        <w:t xml:space="preserve">goes from and to home only, </w:t>
      </w:r>
      <w:r w:rsidR="00921097" w:rsidRPr="00B03D78">
        <w:rPr>
          <w:lang w:eastAsia="en-GB"/>
        </w:rPr>
        <w:t xml:space="preserve">it </w:t>
      </w:r>
      <w:r w:rsidRPr="00B03D78">
        <w:rPr>
          <w:lang w:eastAsia="en-GB"/>
        </w:rPr>
        <w:t>is kept in the locked and secured duty room until home time.</w:t>
      </w:r>
    </w:p>
    <w:p w14:paraId="11896469" w14:textId="77777777" w:rsidR="000234D4" w:rsidRPr="00B03D78" w:rsidRDefault="000234D4" w:rsidP="000234D4">
      <w:pPr>
        <w:rPr>
          <w:lang w:eastAsia="en-GB"/>
        </w:rPr>
      </w:pPr>
    </w:p>
    <w:p w14:paraId="4F3C36EA" w14:textId="7EB898A2" w:rsidR="0028138B" w:rsidRPr="00B03D78" w:rsidRDefault="00921097" w:rsidP="000234D4">
      <w:pPr>
        <w:rPr>
          <w:lang w:eastAsia="en-GB"/>
        </w:rPr>
      </w:pPr>
      <w:r w:rsidRPr="00B03D78">
        <w:rPr>
          <w:lang w:eastAsia="en-GB"/>
        </w:rPr>
        <w:t>Medication triangle labels are attached</w:t>
      </w:r>
      <w:r w:rsidR="000234D4" w:rsidRPr="00B03D78">
        <w:rPr>
          <w:lang w:eastAsia="en-GB"/>
        </w:rPr>
        <w:t xml:space="preserve"> to school bags</w:t>
      </w:r>
      <w:r w:rsidRPr="00B03D78">
        <w:rPr>
          <w:lang w:eastAsia="en-GB"/>
        </w:rPr>
        <w:t xml:space="preserve"> to make identifying bag</w:t>
      </w:r>
      <w:r w:rsidR="009C5D00" w:rsidRPr="00B03D78">
        <w:rPr>
          <w:lang w:eastAsia="en-GB"/>
        </w:rPr>
        <w:t>s containing medication clearer</w:t>
      </w:r>
      <w:r w:rsidRPr="00B03D78">
        <w:rPr>
          <w:lang w:eastAsia="en-GB"/>
        </w:rPr>
        <w:t>.</w:t>
      </w:r>
      <w:r w:rsidR="008B4B98" w:rsidRPr="00B03D78">
        <w:rPr>
          <w:lang w:eastAsia="en-GB"/>
        </w:rPr>
        <w:t xml:space="preserve"> </w:t>
      </w:r>
      <w:r w:rsidR="005A4E8D" w:rsidRPr="00B03D78">
        <w:rPr>
          <w:lang w:eastAsia="en-GB"/>
        </w:rPr>
        <w:t>Medication going from school</w:t>
      </w:r>
      <w:r w:rsidR="000234D4" w:rsidRPr="00B03D78">
        <w:rPr>
          <w:lang w:eastAsia="en-GB"/>
        </w:rPr>
        <w:t>,</w:t>
      </w:r>
      <w:r w:rsidR="005A4E8D" w:rsidRPr="00B03D78">
        <w:rPr>
          <w:lang w:eastAsia="en-GB"/>
        </w:rPr>
        <w:t xml:space="preserve"> back home</w:t>
      </w:r>
      <w:r w:rsidR="000234D4" w:rsidRPr="00B03D78">
        <w:rPr>
          <w:lang w:eastAsia="en-GB"/>
        </w:rPr>
        <w:t>,</w:t>
      </w:r>
      <w:r w:rsidR="005A4E8D" w:rsidRPr="00B03D78">
        <w:rPr>
          <w:lang w:eastAsia="en-GB"/>
        </w:rPr>
        <w:t xml:space="preserve"> is </w:t>
      </w:r>
      <w:r w:rsidR="00800A25" w:rsidRPr="00B03D78">
        <w:rPr>
          <w:lang w:eastAsia="en-GB"/>
        </w:rPr>
        <w:t xml:space="preserve">passed </w:t>
      </w:r>
      <w:r w:rsidR="005A4E8D" w:rsidRPr="00B03D78">
        <w:rPr>
          <w:lang w:eastAsia="en-GB"/>
        </w:rPr>
        <w:t>back over to transport at the end of the day</w:t>
      </w:r>
      <w:r w:rsidRPr="00B03D78">
        <w:rPr>
          <w:lang w:eastAsia="en-GB"/>
        </w:rPr>
        <w:t xml:space="preserve"> by class staff</w:t>
      </w:r>
      <w:r w:rsidR="005A4E8D" w:rsidRPr="00B03D78">
        <w:rPr>
          <w:lang w:eastAsia="en-GB"/>
        </w:rPr>
        <w:t>.</w:t>
      </w:r>
    </w:p>
    <w:p w14:paraId="76179A24" w14:textId="77777777" w:rsidR="000234D4" w:rsidRPr="004E4688" w:rsidRDefault="000234D4" w:rsidP="000234D4">
      <w:pPr>
        <w:rPr>
          <w:lang w:eastAsia="en-GB"/>
        </w:rPr>
      </w:pPr>
    </w:p>
    <w:p w14:paraId="5413918A" w14:textId="434D29FF" w:rsidR="00AD3D2A" w:rsidRPr="004E4688" w:rsidRDefault="00AD3D2A" w:rsidP="000234D4">
      <w:pPr>
        <w:pStyle w:val="Heading2"/>
        <w:rPr>
          <w:rFonts w:eastAsia="Times New Roman"/>
          <w:lang w:eastAsia="en-GB"/>
        </w:rPr>
      </w:pPr>
      <w:bookmarkStart w:id="31" w:name="_Toc164943578"/>
      <w:bookmarkStart w:id="32" w:name="_Toc201837443"/>
      <w:r w:rsidRPr="004E4688">
        <w:rPr>
          <w:rFonts w:eastAsia="Times New Roman"/>
          <w:lang w:eastAsia="en-GB"/>
        </w:rPr>
        <w:t>Receipt of Medications</w:t>
      </w:r>
      <w:bookmarkEnd w:id="31"/>
      <w:bookmarkEnd w:id="32"/>
    </w:p>
    <w:p w14:paraId="0DC32F81" w14:textId="0E14545E" w:rsidR="00AD3D2A" w:rsidRPr="00B03D78" w:rsidRDefault="000234D4" w:rsidP="000234D4">
      <w:pPr>
        <w:rPr>
          <w:lang w:eastAsia="en-GB"/>
        </w:rPr>
      </w:pPr>
      <w:r w:rsidRPr="00B03D78">
        <w:rPr>
          <w:lang w:eastAsia="en-GB"/>
        </w:rPr>
        <w:t>Medications</w:t>
      </w:r>
      <w:r w:rsidR="00AD3D2A" w:rsidRPr="00B03D78">
        <w:rPr>
          <w:lang w:eastAsia="en-GB"/>
        </w:rPr>
        <w:t xml:space="preserve"> must always be provided in the original container as dispensed by the pharmacist. This should be clearly marked with the child’s name, d</w:t>
      </w:r>
      <w:r w:rsidR="00CC675A" w:rsidRPr="00B03D78">
        <w:rPr>
          <w:lang w:eastAsia="en-GB"/>
        </w:rPr>
        <w:t>ose, route of administration,</w:t>
      </w:r>
      <w:r w:rsidR="00AD3D2A" w:rsidRPr="00B03D78">
        <w:rPr>
          <w:lang w:eastAsia="en-GB"/>
        </w:rPr>
        <w:t xml:space="preserve"> batch number, dispensing</w:t>
      </w:r>
      <w:r w:rsidR="00CC675A" w:rsidRPr="00B03D78">
        <w:rPr>
          <w:lang w:eastAsia="en-GB"/>
        </w:rPr>
        <w:t xml:space="preserve"> date if appropriate</w:t>
      </w:r>
      <w:r w:rsidR="00AD3D2A" w:rsidRPr="00B03D78">
        <w:rPr>
          <w:lang w:eastAsia="en-GB"/>
        </w:rPr>
        <w:t xml:space="preserve"> and expiry date, </w:t>
      </w:r>
      <w:r w:rsidRPr="00B03D78">
        <w:rPr>
          <w:lang w:eastAsia="en-GB"/>
        </w:rPr>
        <w:t xml:space="preserve">and </w:t>
      </w:r>
      <w:r w:rsidR="00AD3D2A" w:rsidRPr="00B03D78">
        <w:rPr>
          <w:lang w:eastAsia="en-GB"/>
        </w:rPr>
        <w:t>the name of the medication</w:t>
      </w:r>
      <w:r w:rsidRPr="00B03D78">
        <w:rPr>
          <w:lang w:eastAsia="en-GB"/>
        </w:rPr>
        <w:t>,</w:t>
      </w:r>
      <w:r w:rsidR="00AD3D2A" w:rsidRPr="00B03D78">
        <w:rPr>
          <w:lang w:eastAsia="en-GB"/>
        </w:rPr>
        <w:t xml:space="preserve"> including the prescriber’s instruction</w:t>
      </w:r>
      <w:r w:rsidRPr="00B03D78">
        <w:rPr>
          <w:lang w:eastAsia="en-GB"/>
        </w:rPr>
        <w:t>s</w:t>
      </w:r>
      <w:r w:rsidR="00AD3D2A" w:rsidRPr="00B03D78">
        <w:rPr>
          <w:lang w:eastAsia="en-GB"/>
        </w:rPr>
        <w:t xml:space="preserve"> for administration.</w:t>
      </w:r>
    </w:p>
    <w:p w14:paraId="7EF40DE1" w14:textId="5F5F03C8" w:rsidR="0081228A" w:rsidRPr="009F32C6" w:rsidRDefault="00AD3D2A" w:rsidP="0081228A">
      <w:pPr>
        <w:rPr>
          <w:lang w:eastAsia="en-GB"/>
        </w:rPr>
      </w:pPr>
      <w:r w:rsidRPr="00B03D78">
        <w:rPr>
          <w:lang w:eastAsia="en-GB"/>
        </w:rPr>
        <w:t>The label on the container supplied by the pharmacist must not be altered under any circumstances.</w:t>
      </w:r>
      <w:r w:rsidR="009F7BCB" w:rsidRPr="00B03D78">
        <w:rPr>
          <w:lang w:eastAsia="en-GB"/>
        </w:rPr>
        <w:t xml:space="preserve"> An additional opening date may be added if the medication has a limited time before expiry once opened.</w:t>
      </w:r>
      <w:r w:rsidR="00FD491A" w:rsidRPr="00B03D78">
        <w:rPr>
          <w:lang w:eastAsia="en-GB"/>
        </w:rPr>
        <w:t xml:space="preserve"> This is usually written on the box rather than the bottle.</w:t>
      </w:r>
      <w:r w:rsidR="009F32C6">
        <w:rPr>
          <w:lang w:eastAsia="en-GB"/>
        </w:rPr>
        <w:t xml:space="preserve"> </w:t>
      </w:r>
      <w:r w:rsidR="009F32C6" w:rsidRPr="009F32C6">
        <w:rPr>
          <w:rFonts w:asciiTheme="minorHAnsi" w:hAnsiTheme="minorHAnsi" w:cstheme="minorHAnsi"/>
          <w:szCs w:val="24"/>
        </w:rPr>
        <w:t>The exception to this is I</w:t>
      </w:r>
      <w:r w:rsidR="0081228A" w:rsidRPr="009F32C6">
        <w:rPr>
          <w:rFonts w:asciiTheme="minorHAnsi" w:hAnsiTheme="minorHAnsi" w:cstheme="minorHAnsi"/>
          <w:szCs w:val="24"/>
        </w:rPr>
        <w:t xml:space="preserve">nsulin, which must still be in date, but will generally be </w:t>
      </w:r>
      <w:r w:rsidR="009F32C6" w:rsidRPr="009F32C6">
        <w:rPr>
          <w:rFonts w:asciiTheme="minorHAnsi" w:hAnsiTheme="minorHAnsi" w:cstheme="minorHAnsi"/>
          <w:szCs w:val="24"/>
        </w:rPr>
        <w:t>provided to school</w:t>
      </w:r>
      <w:r w:rsidR="0081228A" w:rsidRPr="009F32C6">
        <w:rPr>
          <w:rFonts w:asciiTheme="minorHAnsi" w:hAnsiTheme="minorHAnsi" w:cstheme="minorHAnsi"/>
          <w:szCs w:val="24"/>
        </w:rPr>
        <w:t xml:space="preserve"> </w:t>
      </w:r>
      <w:r w:rsidR="009F32C6" w:rsidRPr="009F32C6">
        <w:rPr>
          <w:rFonts w:asciiTheme="minorHAnsi" w:hAnsiTheme="minorHAnsi" w:cstheme="minorHAnsi"/>
          <w:szCs w:val="24"/>
        </w:rPr>
        <w:t>in the form of either an I</w:t>
      </w:r>
      <w:r w:rsidR="0081228A" w:rsidRPr="009F32C6">
        <w:rPr>
          <w:rFonts w:asciiTheme="minorHAnsi" w:hAnsiTheme="minorHAnsi" w:cstheme="minorHAnsi"/>
          <w:szCs w:val="24"/>
        </w:rPr>
        <w:t>nsulin pen or a pump, rather than in its original container</w:t>
      </w:r>
      <w:r w:rsidR="009F32C6" w:rsidRPr="009F32C6">
        <w:rPr>
          <w:rFonts w:asciiTheme="minorHAnsi" w:hAnsiTheme="minorHAnsi" w:cstheme="minorHAnsi"/>
          <w:szCs w:val="24"/>
        </w:rPr>
        <w:t>.</w:t>
      </w:r>
      <w:r w:rsidR="0081228A" w:rsidRPr="0081228A">
        <w:rPr>
          <w:rFonts w:asciiTheme="minorHAnsi" w:hAnsiTheme="minorHAnsi" w:cstheme="minorHAnsi"/>
          <w:szCs w:val="24"/>
        </w:rPr>
        <w:t xml:space="preserve"> </w:t>
      </w:r>
    </w:p>
    <w:p w14:paraId="177E1AA8" w14:textId="5D2C4E2B" w:rsidR="000234D4" w:rsidRPr="00B03D78" w:rsidRDefault="000234D4" w:rsidP="000234D4">
      <w:pPr>
        <w:rPr>
          <w:lang w:eastAsia="en-GB"/>
        </w:rPr>
      </w:pPr>
    </w:p>
    <w:p w14:paraId="32E7C75C" w14:textId="2B7FAE0A" w:rsidR="00AD3D2A" w:rsidRPr="00B03D78" w:rsidRDefault="00AD3D2A" w:rsidP="000234D4">
      <w:pPr>
        <w:rPr>
          <w:lang w:eastAsia="en-GB"/>
        </w:rPr>
      </w:pPr>
      <w:r w:rsidRPr="00B03D78">
        <w:rPr>
          <w:lang w:eastAsia="en-GB"/>
        </w:rPr>
        <w:t xml:space="preserve">All medicines brought in to </w:t>
      </w:r>
      <w:r w:rsidR="000234D4" w:rsidRPr="00B03D78">
        <w:rPr>
          <w:lang w:eastAsia="en-GB"/>
        </w:rPr>
        <w:t xml:space="preserve">school/residential to </w:t>
      </w:r>
      <w:r w:rsidRPr="00B03D78">
        <w:rPr>
          <w:lang w:eastAsia="en-GB"/>
        </w:rPr>
        <w:t xml:space="preserve">be administered must be recorded </w:t>
      </w:r>
      <w:r w:rsidR="009F7BCB" w:rsidRPr="00B03D78">
        <w:rPr>
          <w:lang w:eastAsia="en-GB"/>
        </w:rPr>
        <w:t xml:space="preserve">and signed in by two </w:t>
      </w:r>
      <w:r w:rsidR="000234D4" w:rsidRPr="00B03D78">
        <w:rPr>
          <w:lang w:eastAsia="en-GB"/>
        </w:rPr>
        <w:t xml:space="preserve">members of </w:t>
      </w:r>
      <w:r w:rsidR="009F7BCB" w:rsidRPr="00B03D78">
        <w:rPr>
          <w:lang w:eastAsia="en-GB"/>
        </w:rPr>
        <w:t>staff.</w:t>
      </w:r>
    </w:p>
    <w:p w14:paraId="00D7EDAA" w14:textId="027DF04C" w:rsidR="00AD3D2A" w:rsidRPr="00B03D78" w:rsidRDefault="00AD3D2A" w:rsidP="000234D4">
      <w:pPr>
        <w:rPr>
          <w:lang w:eastAsia="en-GB"/>
        </w:rPr>
      </w:pPr>
      <w:r w:rsidRPr="00B03D78">
        <w:rPr>
          <w:lang w:eastAsia="en-GB"/>
        </w:rPr>
        <w:t>The record shows:</w:t>
      </w:r>
    </w:p>
    <w:p w14:paraId="76C5530B" w14:textId="1B801A44" w:rsidR="00AD3D2A" w:rsidRPr="00B03D78" w:rsidRDefault="00AD3D2A" w:rsidP="008D1E64">
      <w:pPr>
        <w:pStyle w:val="ListParagraph"/>
        <w:numPr>
          <w:ilvl w:val="0"/>
          <w:numId w:val="15"/>
        </w:numPr>
        <w:rPr>
          <w:lang w:eastAsia="en-GB"/>
        </w:rPr>
      </w:pPr>
      <w:r w:rsidRPr="00B03D78">
        <w:rPr>
          <w:lang w:eastAsia="en-GB"/>
        </w:rPr>
        <w:t xml:space="preserve">Name of person for whom </w:t>
      </w:r>
      <w:r w:rsidR="00381B2C" w:rsidRPr="00B03D78">
        <w:rPr>
          <w:lang w:eastAsia="en-GB"/>
        </w:rPr>
        <w:t xml:space="preserve">the </w:t>
      </w:r>
      <w:r w:rsidRPr="00B03D78">
        <w:rPr>
          <w:lang w:eastAsia="en-GB"/>
        </w:rPr>
        <w:t>medication is prescribed</w:t>
      </w:r>
    </w:p>
    <w:p w14:paraId="0B0FC75C" w14:textId="2C054512" w:rsidR="00AD3D2A" w:rsidRPr="00B03D78" w:rsidRDefault="00AD3D2A" w:rsidP="008D1E64">
      <w:pPr>
        <w:pStyle w:val="ListParagraph"/>
        <w:numPr>
          <w:ilvl w:val="0"/>
          <w:numId w:val="15"/>
        </w:numPr>
        <w:rPr>
          <w:lang w:eastAsia="en-GB"/>
        </w:rPr>
      </w:pPr>
      <w:r w:rsidRPr="00B03D78">
        <w:rPr>
          <w:lang w:eastAsia="en-GB"/>
        </w:rPr>
        <w:t>Na</w:t>
      </w:r>
      <w:r w:rsidR="00381B2C" w:rsidRPr="00B03D78">
        <w:rPr>
          <w:lang w:eastAsia="en-GB"/>
        </w:rPr>
        <w:t>me and strength of the medication</w:t>
      </w:r>
    </w:p>
    <w:p w14:paraId="775FC4E6" w14:textId="77777777" w:rsidR="00AD3D2A" w:rsidRPr="00B03D78" w:rsidRDefault="00AD3D2A" w:rsidP="008D1E64">
      <w:pPr>
        <w:pStyle w:val="ListParagraph"/>
        <w:numPr>
          <w:ilvl w:val="0"/>
          <w:numId w:val="15"/>
        </w:numPr>
        <w:rPr>
          <w:lang w:eastAsia="en-GB"/>
        </w:rPr>
      </w:pPr>
      <w:r w:rsidRPr="00B03D78">
        <w:rPr>
          <w:lang w:eastAsia="en-GB"/>
        </w:rPr>
        <w:t>Quantity received (if applicable)</w:t>
      </w:r>
    </w:p>
    <w:p w14:paraId="30119967" w14:textId="42E7E75C" w:rsidR="00AD3D2A" w:rsidRPr="00B03D78" w:rsidRDefault="00AD3D2A" w:rsidP="008D1E64">
      <w:pPr>
        <w:pStyle w:val="ListParagraph"/>
        <w:numPr>
          <w:ilvl w:val="0"/>
          <w:numId w:val="15"/>
        </w:numPr>
        <w:rPr>
          <w:lang w:eastAsia="en-GB"/>
        </w:rPr>
      </w:pPr>
      <w:r w:rsidRPr="00B03D78">
        <w:rPr>
          <w:lang w:eastAsia="en-GB"/>
        </w:rPr>
        <w:t xml:space="preserve">Expiry date of </w:t>
      </w:r>
      <w:r w:rsidR="00381B2C" w:rsidRPr="00B03D78">
        <w:rPr>
          <w:lang w:eastAsia="en-GB"/>
        </w:rPr>
        <w:t>medication</w:t>
      </w:r>
    </w:p>
    <w:p w14:paraId="444CBCBA" w14:textId="77777777" w:rsidR="0081228A" w:rsidRPr="00B03D78" w:rsidRDefault="00AD3D2A" w:rsidP="000234D4">
      <w:pPr>
        <w:pStyle w:val="ListParagraph"/>
        <w:numPr>
          <w:ilvl w:val="0"/>
          <w:numId w:val="15"/>
        </w:numPr>
        <w:rPr>
          <w:lang w:eastAsia="en-GB"/>
        </w:rPr>
      </w:pPr>
      <w:r w:rsidRPr="00B03D78">
        <w:rPr>
          <w:lang w:eastAsia="en-GB"/>
        </w:rPr>
        <w:t xml:space="preserve">Batch number of </w:t>
      </w:r>
      <w:r w:rsidR="00381B2C" w:rsidRPr="00B03D78">
        <w:rPr>
          <w:lang w:eastAsia="en-GB"/>
        </w:rPr>
        <w:t>medication</w:t>
      </w:r>
    </w:p>
    <w:p w14:paraId="639E5DE2" w14:textId="5A0671E8" w:rsidR="00E36096" w:rsidRPr="00B03D78" w:rsidRDefault="00FF654B" w:rsidP="0081228A">
      <w:pPr>
        <w:rPr>
          <w:lang w:eastAsia="en-GB"/>
        </w:rPr>
      </w:pPr>
      <w:r w:rsidRPr="00B03D78">
        <w:rPr>
          <w:lang w:eastAsia="en-GB"/>
        </w:rPr>
        <w:t xml:space="preserve">Labels are required to be clear and not written on except by the dispensing </w:t>
      </w:r>
      <w:r w:rsidR="00E36096" w:rsidRPr="00B03D78">
        <w:rPr>
          <w:lang w:eastAsia="en-GB"/>
        </w:rPr>
        <w:t>clinician.</w:t>
      </w:r>
    </w:p>
    <w:p w14:paraId="7E4FFFCD" w14:textId="77777777" w:rsidR="00E60462" w:rsidRDefault="00E60462" w:rsidP="00E60462">
      <w:pPr>
        <w:pStyle w:val="Heading2"/>
      </w:pPr>
    </w:p>
    <w:p w14:paraId="23769F80" w14:textId="54AB306B" w:rsidR="00E60462" w:rsidRPr="004E4688" w:rsidRDefault="00E60462" w:rsidP="00E60462">
      <w:pPr>
        <w:pStyle w:val="Heading2"/>
        <w:rPr>
          <w:rFonts w:eastAsia="Times New Roman"/>
          <w:kern w:val="28"/>
          <w:u w:val="single"/>
          <w:lang w:eastAsia="en-GB"/>
          <w14:ligatures w14:val="standard"/>
          <w14:cntxtAlts/>
        </w:rPr>
      </w:pPr>
      <w:bookmarkStart w:id="33" w:name="_Toc164943579"/>
      <w:bookmarkStart w:id="34" w:name="_Toc201837444"/>
      <w:r w:rsidRPr="004E4688">
        <w:t>Storage of Medication</w:t>
      </w:r>
      <w:bookmarkEnd w:id="33"/>
      <w:bookmarkEnd w:id="34"/>
    </w:p>
    <w:p w14:paraId="18D1C25A" w14:textId="77777777" w:rsidR="00E60462" w:rsidRPr="00B03D78" w:rsidRDefault="00E60462" w:rsidP="00E60462">
      <w:r w:rsidRPr="00B03D78">
        <w:t>All medication is to be stored in its original container issued by the Pharmacist.</w:t>
      </w:r>
    </w:p>
    <w:p w14:paraId="4219A9CC" w14:textId="77777777" w:rsidR="00E60462" w:rsidRPr="00B03D78" w:rsidRDefault="00E60462" w:rsidP="008D1E64">
      <w:pPr>
        <w:pStyle w:val="ListParagraph"/>
        <w:numPr>
          <w:ilvl w:val="0"/>
          <w:numId w:val="17"/>
        </w:numPr>
      </w:pPr>
      <w:r w:rsidRPr="00B03D78">
        <w:t>Medication must be stored away from public areas, sources of heat, moisture or direct sunlight, as these elements can cause the medicines to deteriorate.</w:t>
      </w:r>
    </w:p>
    <w:p w14:paraId="6D93CC4D" w14:textId="28C932AB" w:rsidR="00E60462" w:rsidRPr="00B03D78" w:rsidRDefault="00E60462" w:rsidP="008D1E64">
      <w:pPr>
        <w:pStyle w:val="ListParagraph"/>
        <w:numPr>
          <w:ilvl w:val="0"/>
          <w:numId w:val="17"/>
        </w:numPr>
      </w:pPr>
      <w:r w:rsidRPr="00B03D78">
        <w:t>All staff administering medication should know the location of the keys for the medicine cabinet in case of an emergency.</w:t>
      </w:r>
    </w:p>
    <w:p w14:paraId="5A1193F7" w14:textId="5D7D84CF" w:rsidR="00E60462" w:rsidRPr="00B03D78" w:rsidRDefault="00E60462" w:rsidP="008D1E64">
      <w:pPr>
        <w:pStyle w:val="ListParagraph"/>
        <w:numPr>
          <w:ilvl w:val="0"/>
          <w:numId w:val="17"/>
        </w:numPr>
      </w:pPr>
      <w:r w:rsidRPr="00B03D78">
        <w:t>Duplicate keys must be kept in a locked cupboard or drawer at all times, with access restricted to authorised members of staff only. A list of who has spare keys in case of a lost key is kept as controlled stationary, Lost Key procedure.</w:t>
      </w:r>
    </w:p>
    <w:p w14:paraId="6F665D71" w14:textId="2C674EA2" w:rsidR="00E60462" w:rsidRPr="00B03D78" w:rsidRDefault="00E60462" w:rsidP="008D1E64">
      <w:pPr>
        <w:pStyle w:val="ListParagraph"/>
        <w:numPr>
          <w:ilvl w:val="0"/>
          <w:numId w:val="17"/>
        </w:numPr>
      </w:pPr>
      <w:r w:rsidRPr="00B03D78">
        <w:t>Medicine cupboards/cabinets must be of suitable size to store all medication, and have a lock fitted.</w:t>
      </w:r>
    </w:p>
    <w:p w14:paraId="451BBBC6" w14:textId="52B5ECF6" w:rsidR="00E60462" w:rsidRPr="00B03D78" w:rsidRDefault="00E60462" w:rsidP="008D1E64">
      <w:pPr>
        <w:pStyle w:val="ListParagraph"/>
        <w:numPr>
          <w:ilvl w:val="0"/>
          <w:numId w:val="17"/>
        </w:numPr>
      </w:pPr>
      <w:r w:rsidRPr="00B03D78">
        <w:t>Classes may keep medication at hand, however, this should be secured and out of reach from the children, preferably in a secure cupboard.</w:t>
      </w:r>
    </w:p>
    <w:p w14:paraId="39919A66" w14:textId="5C3FDE35" w:rsidR="00E60462" w:rsidRPr="00B03D78" w:rsidRDefault="00E60462" w:rsidP="00E60462">
      <w:pPr>
        <w:pStyle w:val="ListParagraph"/>
        <w:numPr>
          <w:ilvl w:val="0"/>
          <w:numId w:val="17"/>
        </w:numPr>
      </w:pPr>
      <w:r w:rsidRPr="00B03D78">
        <w:t>Inhalers and Epi-Pens are kept secure and accessible at all times.</w:t>
      </w:r>
    </w:p>
    <w:p w14:paraId="193C9177" w14:textId="77777777" w:rsidR="0081228A" w:rsidRPr="00B03D78" w:rsidRDefault="0081228A" w:rsidP="0081228A">
      <w:pPr>
        <w:pStyle w:val="ListParagraph"/>
      </w:pPr>
    </w:p>
    <w:p w14:paraId="0C126584" w14:textId="2C48C8CB" w:rsidR="00E60462" w:rsidRPr="00B03D78" w:rsidRDefault="00E60462" w:rsidP="00E60462">
      <w:r w:rsidRPr="00B03D78">
        <w:t>The Medicine cabinets at Horton Lodge are located in:</w:t>
      </w:r>
    </w:p>
    <w:p w14:paraId="38CD2A2F" w14:textId="77777777" w:rsidR="00E60462" w:rsidRPr="00B03D78" w:rsidRDefault="00E60462" w:rsidP="008D1E64">
      <w:pPr>
        <w:pStyle w:val="ListParagraph"/>
        <w:numPr>
          <w:ilvl w:val="0"/>
          <w:numId w:val="18"/>
        </w:numPr>
      </w:pPr>
      <w:r w:rsidRPr="00B03D78">
        <w:t>The locked Medical Room</w:t>
      </w:r>
    </w:p>
    <w:p w14:paraId="31D80D84" w14:textId="5B84B5F1" w:rsidR="00E60462" w:rsidRPr="00B03D78" w:rsidRDefault="00E60462" w:rsidP="008D1E64">
      <w:pPr>
        <w:pStyle w:val="ListParagraph"/>
        <w:numPr>
          <w:ilvl w:val="0"/>
          <w:numId w:val="18"/>
        </w:numPr>
      </w:pPr>
      <w:r w:rsidRPr="00B03D78">
        <w:t>Kipling’s residential locked Medical Duty Room</w:t>
      </w:r>
    </w:p>
    <w:p w14:paraId="488B3C85" w14:textId="057B1F15" w:rsidR="00E60462" w:rsidRPr="00B03D78" w:rsidRDefault="00E60462" w:rsidP="008D1E64">
      <w:pPr>
        <w:pStyle w:val="ListParagraph"/>
        <w:numPr>
          <w:ilvl w:val="0"/>
          <w:numId w:val="18"/>
        </w:numPr>
      </w:pPr>
      <w:r w:rsidRPr="00B03D78">
        <w:t>Class secured specific areas (out of reach of children)</w:t>
      </w:r>
    </w:p>
    <w:p w14:paraId="48395BBC" w14:textId="77777777" w:rsidR="00E60462" w:rsidRPr="0081228A" w:rsidRDefault="00E60462" w:rsidP="00E60462">
      <w:pPr>
        <w:spacing w:after="120" w:line="285" w:lineRule="auto"/>
        <w:contextualSpacing/>
        <w:jc w:val="both"/>
        <w:rPr>
          <w:rFonts w:cstheme="minorHAnsi"/>
          <w:color w:val="FF0000"/>
        </w:rPr>
      </w:pPr>
    </w:p>
    <w:p w14:paraId="00E28FA2" w14:textId="20F47FAD" w:rsidR="00E60462" w:rsidRPr="007C1303" w:rsidRDefault="00E60462" w:rsidP="00E60462">
      <w:pPr>
        <w:rPr>
          <w:lang w:eastAsia="en-GB"/>
        </w:rPr>
      </w:pPr>
      <w:r w:rsidRPr="00B03D78">
        <w:rPr>
          <w:lang w:eastAsia="en-GB"/>
        </w:rPr>
        <w:t>Some medications will need to be kept refrigerated, there is a specific medication refrigerator located in the medical and residential duty room, which can be used to store medication and milk feeds for the pupils. The refrigerator is an airtight container which has a thermometer and is lockable. The same procedures must be followed when storing milk feeds and medication in the fridge, they must be clearly</w:t>
      </w:r>
      <w:r w:rsidR="007C1303">
        <w:rPr>
          <w:lang w:eastAsia="en-GB"/>
        </w:rPr>
        <w:t xml:space="preserve"> labelled.</w:t>
      </w:r>
    </w:p>
    <w:p w14:paraId="691B35DC" w14:textId="3F2CBD26" w:rsidR="00744146" w:rsidRPr="00744146" w:rsidRDefault="00E60462" w:rsidP="009F32C6">
      <w:pPr>
        <w:pStyle w:val="Default"/>
        <w:spacing w:line="360" w:lineRule="auto"/>
        <w:rPr>
          <w:rFonts w:asciiTheme="minorHAnsi" w:hAnsiTheme="minorHAnsi" w:cstheme="minorHAnsi"/>
        </w:rPr>
      </w:pPr>
      <w:r w:rsidRPr="009F32C6">
        <w:rPr>
          <w:rFonts w:ascii="Calibri" w:hAnsi="Calibri" w:cstheme="minorBidi"/>
          <w:color w:val="auto"/>
          <w:szCs w:val="22"/>
          <w:lang w:eastAsia="en-GB"/>
        </w:rPr>
        <w:t xml:space="preserve">Regular checks of medication for stock rotation and expiry dates are completed, and parents are then informed via the Home/School Diary, Seesaw system or by telephone, when medication is due to expire or run out. Buccal or other medication usually kept in the residential setting </w:t>
      </w:r>
      <w:r w:rsidR="0081228A" w:rsidRPr="009F32C6">
        <w:rPr>
          <w:rFonts w:ascii="Calibri" w:hAnsi="Calibri" w:cstheme="minorBidi"/>
          <w:color w:val="auto"/>
          <w:szCs w:val="22"/>
          <w:lang w:eastAsia="en-GB"/>
        </w:rPr>
        <w:t xml:space="preserve">are </w:t>
      </w:r>
      <w:r w:rsidRPr="009F32C6">
        <w:rPr>
          <w:rFonts w:ascii="Calibri" w:hAnsi="Calibri" w:cstheme="minorBidi"/>
          <w:color w:val="auto"/>
          <w:szCs w:val="22"/>
          <w:lang w:eastAsia="en-GB"/>
        </w:rPr>
        <w:t>sent home at the end of each term, and is required to be returned in date for the following term. Two vials are required.</w:t>
      </w:r>
      <w:r w:rsidR="00744146" w:rsidRPr="009F32C6">
        <w:rPr>
          <w:rFonts w:ascii="Calibri" w:hAnsi="Calibri" w:cstheme="minorBidi"/>
          <w:color w:val="auto"/>
          <w:szCs w:val="22"/>
          <w:lang w:eastAsia="en-GB"/>
        </w:rPr>
        <w:t xml:space="preserve"> When medication is out of date or no longer required, they should be signed out and returned to the parent to arrange for safe disposal.</w:t>
      </w:r>
      <w:r w:rsidR="00744146" w:rsidRPr="00744146">
        <w:rPr>
          <w:rFonts w:asciiTheme="minorHAnsi" w:hAnsiTheme="minorHAnsi" w:cstheme="minorHAnsi"/>
        </w:rPr>
        <w:t xml:space="preserve"> </w:t>
      </w:r>
    </w:p>
    <w:p w14:paraId="650AEDB7" w14:textId="0ACEB66C" w:rsidR="00E60462" w:rsidRPr="007C1303" w:rsidRDefault="00E60462" w:rsidP="007C1303">
      <w:pPr>
        <w:rPr>
          <w:rFonts w:eastAsia="Times New Roman" w:cstheme="minorHAnsi"/>
          <w:lang w:eastAsia="en-GB"/>
        </w:rPr>
      </w:pPr>
    </w:p>
    <w:p w14:paraId="44B707A6" w14:textId="44F357C6" w:rsidR="00E60462" w:rsidRPr="004E4688" w:rsidRDefault="00E60462" w:rsidP="00E60462">
      <w:pPr>
        <w:pStyle w:val="Heading2"/>
        <w:rPr>
          <w:rFonts w:eastAsia="Times New Roman"/>
          <w:lang w:eastAsia="en-GB"/>
        </w:rPr>
      </w:pPr>
      <w:bookmarkStart w:id="35" w:name="_Toc164943580"/>
      <w:bookmarkStart w:id="36" w:name="_Toc201837445"/>
      <w:r w:rsidRPr="004E4688">
        <w:rPr>
          <w:rFonts w:eastAsia="Times New Roman"/>
          <w:lang w:eastAsia="en-GB"/>
        </w:rPr>
        <w:t xml:space="preserve">Administering </w:t>
      </w:r>
      <w:r>
        <w:rPr>
          <w:rFonts w:eastAsia="Times New Roman"/>
          <w:lang w:eastAsia="en-GB"/>
        </w:rPr>
        <w:t>Medication</w:t>
      </w:r>
      <w:bookmarkEnd w:id="35"/>
      <w:bookmarkEnd w:id="36"/>
    </w:p>
    <w:p w14:paraId="3CAD3A5B" w14:textId="1BE701CF" w:rsidR="00E60462" w:rsidRPr="00B03D78" w:rsidRDefault="00E60462" w:rsidP="008D1E64">
      <w:pPr>
        <w:pStyle w:val="ListParagraph"/>
        <w:numPr>
          <w:ilvl w:val="0"/>
          <w:numId w:val="19"/>
        </w:numPr>
      </w:pPr>
      <w:r w:rsidRPr="00B03D78">
        <w:t>It is good practice to support and encourage pupils who are able, to take responsibility for managing their own medicines from a relatively early age, and schools and other settings should encourage this responsibly.</w:t>
      </w:r>
    </w:p>
    <w:p w14:paraId="5CA480BC" w14:textId="77777777" w:rsidR="00E60462" w:rsidRPr="00B03D78" w:rsidRDefault="00E60462" w:rsidP="008D1E64">
      <w:pPr>
        <w:pStyle w:val="ListParagraph"/>
        <w:numPr>
          <w:ilvl w:val="0"/>
          <w:numId w:val="19"/>
        </w:numPr>
      </w:pPr>
      <w:r w:rsidRPr="00B03D78">
        <w:t>If pupils can take their medicines themselves, staff are still required to supervise at all times.</w:t>
      </w:r>
    </w:p>
    <w:p w14:paraId="2DEB97AC" w14:textId="77777777" w:rsidR="00E60462" w:rsidRPr="00B03D78" w:rsidRDefault="00E60462" w:rsidP="008D1E64">
      <w:pPr>
        <w:pStyle w:val="ListParagraph"/>
        <w:numPr>
          <w:ilvl w:val="0"/>
          <w:numId w:val="19"/>
        </w:numPr>
      </w:pPr>
      <w:r w:rsidRPr="00B03D78">
        <w:rPr>
          <w:lang w:eastAsia="en-GB"/>
        </w:rPr>
        <w:t xml:space="preserve">The pupil’s privacy and dignity is paramount, so all medicines should always be administered with this in mind. </w:t>
      </w:r>
    </w:p>
    <w:p w14:paraId="42266020" w14:textId="77777777" w:rsidR="00E60462" w:rsidRPr="00B03D78" w:rsidRDefault="00E60462" w:rsidP="008D1E64">
      <w:pPr>
        <w:pStyle w:val="ListParagraph"/>
        <w:numPr>
          <w:ilvl w:val="0"/>
          <w:numId w:val="19"/>
        </w:numPr>
        <w:rPr>
          <w:rFonts w:cstheme="minorHAnsi"/>
        </w:rPr>
      </w:pPr>
      <w:r w:rsidRPr="00B03D78">
        <w:rPr>
          <w:rFonts w:cstheme="minorHAnsi"/>
          <w:lang w:eastAsia="en-GB"/>
        </w:rPr>
        <w:t>In all circumstances the medication administered, must be recorded on the individual pupils MAR form by the two members of staff administering at that time.</w:t>
      </w:r>
    </w:p>
    <w:p w14:paraId="55427FC5" w14:textId="77777777" w:rsidR="00E60462" w:rsidRPr="00B03D78" w:rsidRDefault="00E60462" w:rsidP="008D1E64">
      <w:pPr>
        <w:pStyle w:val="ListParagraph"/>
        <w:numPr>
          <w:ilvl w:val="0"/>
          <w:numId w:val="19"/>
        </w:numPr>
        <w:rPr>
          <w:rFonts w:cstheme="minorHAnsi"/>
        </w:rPr>
      </w:pPr>
      <w:r w:rsidRPr="00B03D78">
        <w:rPr>
          <w:rFonts w:cstheme="minorHAnsi"/>
          <w:lang w:eastAsia="en-GB"/>
        </w:rPr>
        <w:t>Under no circumstances must prescribed medicines be given to anyone except the pupil for whom it was prescribed</w:t>
      </w:r>
    </w:p>
    <w:p w14:paraId="732C81BA" w14:textId="77777777" w:rsidR="00E60462" w:rsidRPr="00B03D78" w:rsidRDefault="00E60462" w:rsidP="008D1E64">
      <w:pPr>
        <w:pStyle w:val="ListParagraph"/>
        <w:numPr>
          <w:ilvl w:val="0"/>
          <w:numId w:val="19"/>
        </w:numPr>
        <w:rPr>
          <w:rFonts w:cstheme="minorHAnsi"/>
        </w:rPr>
      </w:pPr>
      <w:r w:rsidRPr="00B03D78">
        <w:rPr>
          <w:rFonts w:cstheme="minorHAnsi"/>
          <w:lang w:eastAsia="en-GB"/>
        </w:rPr>
        <w:t>Medicines should be administered directly from the dispensed container or in a small pot after removing it from the dispensed container, as a way of hygienically handing it to give to the pupil if necessary.</w:t>
      </w:r>
    </w:p>
    <w:p w14:paraId="0D79C29F" w14:textId="77777777" w:rsidR="00E60462" w:rsidRPr="00B03D78" w:rsidRDefault="00E60462" w:rsidP="008D1E64">
      <w:pPr>
        <w:pStyle w:val="ListParagraph"/>
        <w:numPr>
          <w:ilvl w:val="0"/>
          <w:numId w:val="19"/>
        </w:numPr>
        <w:rPr>
          <w:rFonts w:cstheme="minorHAnsi"/>
        </w:rPr>
      </w:pPr>
      <w:r w:rsidRPr="00B03D78">
        <w:rPr>
          <w:rFonts w:cstheme="minorHAnsi"/>
          <w:lang w:eastAsia="en-GB"/>
        </w:rPr>
        <w:t>Medication should never be dispensed for someone else to administer to the pupil at a later time or date.</w:t>
      </w:r>
    </w:p>
    <w:p w14:paraId="132BFF98" w14:textId="6A2F96E3" w:rsidR="00E60462" w:rsidRPr="00B03D78" w:rsidRDefault="00E60462" w:rsidP="008D1E64">
      <w:pPr>
        <w:pStyle w:val="ListParagraph"/>
        <w:numPr>
          <w:ilvl w:val="0"/>
          <w:numId w:val="19"/>
        </w:numPr>
        <w:rPr>
          <w:rFonts w:cstheme="minorHAnsi"/>
        </w:rPr>
      </w:pPr>
      <w:r w:rsidRPr="00B03D78">
        <w:rPr>
          <w:rFonts w:cstheme="minorHAnsi"/>
          <w:lang w:eastAsia="en-GB"/>
        </w:rPr>
        <w:t>The Headteacher must ensure that staff are appropriately trained, and refresher training is provided at suitable intervals where this is required. The Head of Care may arrange this in advance.</w:t>
      </w:r>
    </w:p>
    <w:p w14:paraId="19F915AE" w14:textId="77777777" w:rsidR="00E60462" w:rsidRPr="00B03D78" w:rsidRDefault="00E60462" w:rsidP="008D1E64">
      <w:pPr>
        <w:pStyle w:val="ListParagraph"/>
        <w:numPr>
          <w:ilvl w:val="0"/>
          <w:numId w:val="19"/>
        </w:numPr>
        <w:rPr>
          <w:rFonts w:cstheme="minorHAnsi"/>
        </w:rPr>
      </w:pPr>
      <w:r w:rsidRPr="00B03D78">
        <w:rPr>
          <w:rFonts w:cstheme="minorHAnsi"/>
          <w:lang w:eastAsia="en-GB"/>
        </w:rPr>
        <w:t>The names and signatures of any staff responsible for the administration of medicines must be included on the recording sheets. Copies of signatures are kept as controlled stationary in individuals files, these are kept in a secure cupboard when not in use.</w:t>
      </w:r>
    </w:p>
    <w:p w14:paraId="03C1752E" w14:textId="51B149AB" w:rsidR="00E60462" w:rsidRPr="00B03D78" w:rsidRDefault="00E60462" w:rsidP="008D1E64">
      <w:pPr>
        <w:pStyle w:val="ListParagraph"/>
        <w:numPr>
          <w:ilvl w:val="0"/>
          <w:numId w:val="19"/>
        </w:numPr>
        <w:rPr>
          <w:rFonts w:cstheme="minorHAnsi"/>
        </w:rPr>
      </w:pPr>
      <w:r w:rsidRPr="00B03D78">
        <w:rPr>
          <w:rFonts w:cstheme="minorHAnsi"/>
          <w:lang w:eastAsia="en-GB"/>
        </w:rPr>
        <w:t>Local procedures must reflect the National Minimum Standards which apply to the residential setting.</w:t>
      </w:r>
    </w:p>
    <w:p w14:paraId="2FB90555" w14:textId="5E8B3379" w:rsidR="00E60462" w:rsidRPr="00B03D78" w:rsidRDefault="00E60462" w:rsidP="008D1E64">
      <w:pPr>
        <w:pStyle w:val="ListParagraph"/>
        <w:numPr>
          <w:ilvl w:val="0"/>
          <w:numId w:val="19"/>
        </w:numPr>
        <w:rPr>
          <w:rFonts w:cstheme="minorHAnsi"/>
          <w:lang w:eastAsia="en-GB"/>
        </w:rPr>
      </w:pPr>
      <w:r w:rsidRPr="00B03D78">
        <w:rPr>
          <w:rFonts w:cstheme="minorHAnsi"/>
        </w:rPr>
        <w:t>Records offer protection to staff and children, and provide evidence that agreed procedures have been followed.</w:t>
      </w:r>
    </w:p>
    <w:p w14:paraId="680E5A61" w14:textId="76B67939" w:rsidR="00E60462" w:rsidRPr="00B03D78" w:rsidRDefault="00E60462" w:rsidP="008D1E64">
      <w:pPr>
        <w:pStyle w:val="ListParagraph"/>
        <w:numPr>
          <w:ilvl w:val="0"/>
          <w:numId w:val="19"/>
        </w:numPr>
        <w:rPr>
          <w:rFonts w:cstheme="minorHAnsi"/>
          <w:lang w:eastAsia="en-GB"/>
        </w:rPr>
      </w:pPr>
      <w:r w:rsidRPr="00B03D78">
        <w:rPr>
          <w:rFonts w:cstheme="minorHAnsi"/>
        </w:rPr>
        <w:t>Parents should be informed if their child has been unwell at school and has required medication such as paracetamol.</w:t>
      </w:r>
    </w:p>
    <w:p w14:paraId="1C698F38" w14:textId="77777777" w:rsidR="00E60462" w:rsidRPr="004E4688" w:rsidRDefault="00E60462" w:rsidP="004E4688">
      <w:pPr>
        <w:spacing w:after="0" w:line="240" w:lineRule="auto"/>
        <w:jc w:val="both"/>
        <w:rPr>
          <w:rFonts w:eastAsia="Times New Roman" w:cstheme="minorHAnsi"/>
          <w:kern w:val="28"/>
          <w:lang w:eastAsia="en-GB"/>
          <w14:ligatures w14:val="standard"/>
          <w14:cntxtAlts/>
        </w:rPr>
      </w:pPr>
    </w:p>
    <w:p w14:paraId="05E30ABA" w14:textId="24AD1FBA" w:rsidR="009A0D1C" w:rsidRPr="004E4688" w:rsidRDefault="005A4E8D" w:rsidP="00CD46C8">
      <w:pPr>
        <w:pStyle w:val="Heading10"/>
        <w:ind w:left="426"/>
        <w:rPr>
          <w:rFonts w:eastAsia="Times New Roman"/>
          <w:lang w:eastAsia="en-GB"/>
        </w:rPr>
      </w:pPr>
      <w:bookmarkStart w:id="37" w:name="_Toc201837446"/>
      <w:r w:rsidRPr="004E4688">
        <w:rPr>
          <w:lang w:eastAsia="en-GB"/>
        </w:rPr>
        <w:t>Transporting Oxygen</w:t>
      </w:r>
      <w:bookmarkEnd w:id="37"/>
    </w:p>
    <w:p w14:paraId="3B02BC29" w14:textId="1A55DFC9" w:rsidR="00381B2C" w:rsidRPr="004E4688" w:rsidRDefault="005A4E8D" w:rsidP="00381B2C">
      <w:pPr>
        <w:rPr>
          <w:lang w:eastAsia="en-GB"/>
        </w:rPr>
      </w:pPr>
      <w:r w:rsidRPr="00B03D78">
        <w:rPr>
          <w:lang w:eastAsia="en-GB"/>
        </w:rPr>
        <w:t>Oxygen being transported between home and</w:t>
      </w:r>
      <w:r w:rsidR="007A6944" w:rsidRPr="00B03D78">
        <w:rPr>
          <w:lang w:eastAsia="en-GB"/>
        </w:rPr>
        <w:t xml:space="preserve"> </w:t>
      </w:r>
      <w:r w:rsidRPr="00B03D78">
        <w:rPr>
          <w:lang w:eastAsia="en-GB"/>
        </w:rPr>
        <w:t>school must be arranged between the parent/</w:t>
      </w:r>
      <w:r w:rsidR="00FD491A" w:rsidRPr="00B03D78">
        <w:rPr>
          <w:lang w:eastAsia="en-GB"/>
        </w:rPr>
        <w:t>carer,</w:t>
      </w:r>
      <w:r w:rsidRPr="00B03D78">
        <w:rPr>
          <w:lang w:eastAsia="en-GB"/>
        </w:rPr>
        <w:t xml:space="preserve"> the school, the council transport team and the contracted taxi company. The contractors must be made aware of the requirements in order to arrange the most appropriate transport</w:t>
      </w:r>
      <w:r w:rsidR="00381B2C" w:rsidRPr="00B03D78">
        <w:rPr>
          <w:lang w:eastAsia="en-GB"/>
        </w:rPr>
        <w:t>,</w:t>
      </w:r>
      <w:r w:rsidRPr="00B03D78">
        <w:rPr>
          <w:lang w:eastAsia="en-GB"/>
        </w:rPr>
        <w:t xml:space="preserve"> and provide training to d</w:t>
      </w:r>
      <w:r w:rsidR="00FD491A" w:rsidRPr="00B03D78">
        <w:rPr>
          <w:lang w:eastAsia="en-GB"/>
        </w:rPr>
        <w:t>rivers and escorts if required.</w:t>
      </w:r>
      <w:r w:rsidR="00D25028" w:rsidRPr="00B03D78">
        <w:rPr>
          <w:lang w:eastAsia="en-GB"/>
        </w:rPr>
        <w:t xml:space="preserve"> There </w:t>
      </w:r>
      <w:r w:rsidR="00381B2C" w:rsidRPr="00B03D78">
        <w:rPr>
          <w:lang w:eastAsia="en-GB"/>
        </w:rPr>
        <w:t>must be appropriate signage, for example an o</w:t>
      </w:r>
      <w:r w:rsidR="00D25028" w:rsidRPr="00B03D78">
        <w:rPr>
          <w:lang w:eastAsia="en-GB"/>
        </w:rPr>
        <w:t>xygen triangle</w:t>
      </w:r>
      <w:r w:rsidR="00381B2C" w:rsidRPr="00B03D78">
        <w:rPr>
          <w:lang w:eastAsia="en-GB"/>
        </w:rPr>
        <w:t>,</w:t>
      </w:r>
      <w:r w:rsidR="00D25028" w:rsidRPr="00B03D78">
        <w:rPr>
          <w:lang w:eastAsia="en-GB"/>
        </w:rPr>
        <w:t xml:space="preserve"> to make others aware that it is been transpo</w:t>
      </w:r>
      <w:r w:rsidR="008178F9" w:rsidRPr="00B03D78">
        <w:rPr>
          <w:lang w:eastAsia="en-GB"/>
        </w:rPr>
        <w:t>r</w:t>
      </w:r>
      <w:r w:rsidR="00D25028" w:rsidRPr="00B03D78">
        <w:rPr>
          <w:lang w:eastAsia="en-GB"/>
        </w:rPr>
        <w:t>ted.</w:t>
      </w:r>
    </w:p>
    <w:p w14:paraId="32C71915" w14:textId="04A7EBC4" w:rsidR="005A4E8D" w:rsidRPr="00B03D78" w:rsidRDefault="005A4E8D" w:rsidP="00381B2C">
      <w:pPr>
        <w:rPr>
          <w:lang w:eastAsia="en-GB"/>
        </w:rPr>
      </w:pPr>
      <w:r w:rsidRPr="00B03D78">
        <w:rPr>
          <w:lang w:eastAsia="en-GB"/>
        </w:rPr>
        <w:t>When on educational visits, oxygen must be transported in the specified manner and planned for</w:t>
      </w:r>
      <w:r w:rsidR="00381B2C" w:rsidRPr="00B03D78">
        <w:rPr>
          <w:lang w:eastAsia="en-GB"/>
        </w:rPr>
        <w:t xml:space="preserve"> in the Risk Assessment;</w:t>
      </w:r>
    </w:p>
    <w:p w14:paraId="1B1A1645" w14:textId="6FEDCE16" w:rsidR="005A4E8D" w:rsidRPr="00B03D78" w:rsidRDefault="005A4E8D" w:rsidP="008D1E64">
      <w:pPr>
        <w:pStyle w:val="ListParagraph"/>
        <w:numPr>
          <w:ilvl w:val="0"/>
          <w:numId w:val="16"/>
        </w:numPr>
        <w:rPr>
          <w:lang w:eastAsia="en-GB"/>
        </w:rPr>
      </w:pPr>
      <w:r w:rsidRPr="00B03D78">
        <w:rPr>
          <w:lang w:eastAsia="en-GB"/>
        </w:rPr>
        <w:t xml:space="preserve">Staffordshire County </w:t>
      </w:r>
      <w:r w:rsidR="00381B2C" w:rsidRPr="00B03D78">
        <w:rPr>
          <w:lang w:eastAsia="en-GB"/>
        </w:rPr>
        <w:t>Council;</w:t>
      </w:r>
      <w:r w:rsidR="009A0D1C" w:rsidRPr="00B03D78">
        <w:rPr>
          <w:lang w:eastAsia="en-GB"/>
        </w:rPr>
        <w:t xml:space="preserve"> </w:t>
      </w:r>
      <w:r w:rsidRPr="00B03D78">
        <w:rPr>
          <w:lang w:eastAsia="en-GB"/>
        </w:rPr>
        <w:t>Ge</w:t>
      </w:r>
      <w:r w:rsidR="00381B2C" w:rsidRPr="00B03D78">
        <w:rPr>
          <w:lang w:eastAsia="en-GB"/>
        </w:rPr>
        <w:t>neral Risk Assessment Form for T</w:t>
      </w:r>
      <w:r w:rsidRPr="00B03D78">
        <w:rPr>
          <w:lang w:eastAsia="en-GB"/>
        </w:rPr>
        <w:t>ransporting Oxygen</w:t>
      </w:r>
    </w:p>
    <w:p w14:paraId="52D50E29" w14:textId="794C51E4" w:rsidR="009A0D1C" w:rsidRPr="00B03D78" w:rsidRDefault="009A0D1C" w:rsidP="008D1E64">
      <w:pPr>
        <w:pStyle w:val="ListParagraph"/>
        <w:numPr>
          <w:ilvl w:val="0"/>
          <w:numId w:val="16"/>
        </w:numPr>
        <w:rPr>
          <w:lang w:eastAsia="en-GB"/>
        </w:rPr>
      </w:pPr>
      <w:r w:rsidRPr="00B03D78">
        <w:rPr>
          <w:lang w:eastAsia="en-GB"/>
        </w:rPr>
        <w:t xml:space="preserve">Oxygen must stay with the pupil requiring this </w:t>
      </w:r>
      <w:r w:rsidR="00FD491A" w:rsidRPr="00B03D78">
        <w:rPr>
          <w:lang w:eastAsia="en-GB"/>
        </w:rPr>
        <w:t xml:space="preserve">along with their </w:t>
      </w:r>
      <w:r w:rsidR="00381B2C" w:rsidRPr="00B03D78">
        <w:rPr>
          <w:lang w:eastAsia="en-GB"/>
        </w:rPr>
        <w:t>I</w:t>
      </w:r>
      <w:r w:rsidR="003B6B33" w:rsidRPr="00B03D78">
        <w:rPr>
          <w:lang w:eastAsia="en-GB"/>
        </w:rPr>
        <w:t xml:space="preserve">ndividual </w:t>
      </w:r>
      <w:r w:rsidR="00381B2C" w:rsidRPr="00B03D78">
        <w:rPr>
          <w:lang w:eastAsia="en-GB"/>
        </w:rPr>
        <w:t>C</w:t>
      </w:r>
      <w:r w:rsidRPr="00B03D78">
        <w:rPr>
          <w:lang w:eastAsia="en-GB"/>
        </w:rPr>
        <w:t xml:space="preserve">are </w:t>
      </w:r>
      <w:r w:rsidR="00381B2C" w:rsidRPr="00B03D78">
        <w:rPr>
          <w:lang w:eastAsia="en-GB"/>
        </w:rPr>
        <w:t>P</w:t>
      </w:r>
      <w:r w:rsidRPr="00B03D78">
        <w:rPr>
          <w:lang w:eastAsia="en-GB"/>
        </w:rPr>
        <w:t>lan for this.</w:t>
      </w:r>
    </w:p>
    <w:p w14:paraId="528D2478" w14:textId="3933F303" w:rsidR="009A0D1C" w:rsidRPr="00B03D78" w:rsidRDefault="00381B2C" w:rsidP="008D1E64">
      <w:pPr>
        <w:pStyle w:val="ListParagraph"/>
        <w:numPr>
          <w:ilvl w:val="0"/>
          <w:numId w:val="16"/>
        </w:numPr>
        <w:rPr>
          <w:lang w:eastAsia="en-GB"/>
        </w:rPr>
      </w:pPr>
      <w:r w:rsidRPr="00B03D78">
        <w:rPr>
          <w:lang w:eastAsia="en-GB"/>
        </w:rPr>
        <w:t>The School N</w:t>
      </w:r>
      <w:r w:rsidR="009A0D1C" w:rsidRPr="00B03D78">
        <w:rPr>
          <w:lang w:eastAsia="en-GB"/>
        </w:rPr>
        <w:t xml:space="preserve">urse currently </w:t>
      </w:r>
      <w:r w:rsidRPr="00B03D78">
        <w:rPr>
          <w:lang w:eastAsia="en-GB"/>
        </w:rPr>
        <w:t>keeps</w:t>
      </w:r>
      <w:r w:rsidR="009A0D1C" w:rsidRPr="00B03D78">
        <w:rPr>
          <w:lang w:eastAsia="en-GB"/>
        </w:rPr>
        <w:t xml:space="preserve"> emergency oxygen</w:t>
      </w:r>
      <w:r w:rsidRPr="00B03D78">
        <w:rPr>
          <w:lang w:eastAsia="en-GB"/>
        </w:rPr>
        <w:t>,</w:t>
      </w:r>
      <w:r w:rsidR="00873F7D" w:rsidRPr="00B03D78">
        <w:rPr>
          <w:lang w:eastAsia="en-GB"/>
        </w:rPr>
        <w:t xml:space="preserve"> and can administer if required.</w:t>
      </w:r>
      <w:r w:rsidR="00E36096" w:rsidRPr="00B03D78">
        <w:rPr>
          <w:lang w:eastAsia="en-GB"/>
        </w:rPr>
        <w:t xml:space="preserve"> This is currently stored in her medical room.</w:t>
      </w:r>
    </w:p>
    <w:p w14:paraId="70ADF123" w14:textId="77777777" w:rsidR="00381B2C" w:rsidRPr="004E4688" w:rsidRDefault="00381B2C" w:rsidP="00381B2C">
      <w:pPr>
        <w:rPr>
          <w:lang w:eastAsia="en-GB"/>
        </w:rPr>
      </w:pPr>
    </w:p>
    <w:p w14:paraId="0BBCE6D0" w14:textId="45C8F0C4" w:rsidR="009A0D1C" w:rsidRDefault="000074E6" w:rsidP="00CD46C8">
      <w:pPr>
        <w:pStyle w:val="Heading10"/>
        <w:ind w:left="426"/>
        <w:rPr>
          <w:lang w:eastAsia="en-GB"/>
        </w:rPr>
      </w:pPr>
      <w:bookmarkStart w:id="38" w:name="_Toc201837447"/>
      <w:r w:rsidRPr="004E4688">
        <w:rPr>
          <w:lang w:eastAsia="en-GB"/>
        </w:rPr>
        <w:t>Suction</w:t>
      </w:r>
      <w:bookmarkEnd w:id="38"/>
    </w:p>
    <w:p w14:paraId="0A6D7596" w14:textId="4BF62540" w:rsidR="00D25028" w:rsidRPr="00B03D78" w:rsidRDefault="000074E6" w:rsidP="00381B2C">
      <w:pPr>
        <w:rPr>
          <w:lang w:eastAsia="en-GB"/>
        </w:rPr>
      </w:pPr>
      <w:r w:rsidRPr="00B03D78">
        <w:rPr>
          <w:lang w:eastAsia="en-GB"/>
        </w:rPr>
        <w:t>For some children suction</w:t>
      </w:r>
      <w:r w:rsidR="00873F7D" w:rsidRPr="00B03D78">
        <w:rPr>
          <w:lang w:eastAsia="en-GB"/>
        </w:rPr>
        <w:t xml:space="preserve"> machines</w:t>
      </w:r>
      <w:r w:rsidR="00E60462" w:rsidRPr="00B03D78">
        <w:rPr>
          <w:lang w:eastAsia="en-GB"/>
        </w:rPr>
        <w:t xml:space="preserve"> may need to be </w:t>
      </w:r>
      <w:r w:rsidRPr="00B03D78">
        <w:rPr>
          <w:lang w:eastAsia="en-GB"/>
        </w:rPr>
        <w:t xml:space="preserve">transported between home and school. Any </w:t>
      </w:r>
      <w:r w:rsidR="001D0638" w:rsidRPr="00B03D78">
        <w:rPr>
          <w:lang w:eastAsia="en-GB"/>
        </w:rPr>
        <w:t xml:space="preserve">pupils </w:t>
      </w:r>
      <w:r w:rsidRPr="00B03D78">
        <w:rPr>
          <w:lang w:eastAsia="en-GB"/>
        </w:rPr>
        <w:t>requiri</w:t>
      </w:r>
      <w:r w:rsidR="00873F7D" w:rsidRPr="00B03D78">
        <w:rPr>
          <w:lang w:eastAsia="en-GB"/>
        </w:rPr>
        <w:t>ng the use of suction in school will have staff members who have been</w:t>
      </w:r>
      <w:r w:rsidRPr="00B03D78">
        <w:rPr>
          <w:lang w:eastAsia="en-GB"/>
        </w:rPr>
        <w:t xml:space="preserve"> trained appropriately and each child will have an In</w:t>
      </w:r>
      <w:r w:rsidR="001D0638" w:rsidRPr="00B03D78">
        <w:rPr>
          <w:lang w:eastAsia="en-GB"/>
        </w:rPr>
        <w:t xml:space="preserve">dividualised Care Plan to </w:t>
      </w:r>
      <w:r w:rsidR="00344B79" w:rsidRPr="00B03D78">
        <w:rPr>
          <w:lang w:eastAsia="en-GB"/>
        </w:rPr>
        <w:t>accompany this</w:t>
      </w:r>
      <w:r w:rsidRPr="00B03D78">
        <w:rPr>
          <w:lang w:eastAsia="en-GB"/>
        </w:rPr>
        <w:t xml:space="preserve">. </w:t>
      </w:r>
      <w:r w:rsidR="00E36096" w:rsidRPr="00B03D78">
        <w:rPr>
          <w:lang w:eastAsia="en-GB"/>
        </w:rPr>
        <w:t xml:space="preserve">The </w:t>
      </w:r>
      <w:r w:rsidR="00E60462" w:rsidRPr="00B03D78">
        <w:rPr>
          <w:lang w:eastAsia="en-GB"/>
        </w:rPr>
        <w:t>School N</w:t>
      </w:r>
      <w:r w:rsidR="00E36096" w:rsidRPr="00B03D78">
        <w:rPr>
          <w:lang w:eastAsia="en-GB"/>
        </w:rPr>
        <w:t>urse has a spare suction mach</w:t>
      </w:r>
      <w:r w:rsidR="00E60462" w:rsidRPr="00B03D78">
        <w:rPr>
          <w:lang w:eastAsia="en-GB"/>
        </w:rPr>
        <w:t>ine if required for emergencies, t</w:t>
      </w:r>
      <w:r w:rsidR="00E36096" w:rsidRPr="00B03D78">
        <w:rPr>
          <w:lang w:eastAsia="en-GB"/>
        </w:rPr>
        <w:t>his is currently kept in the nurse’s medical room.</w:t>
      </w:r>
      <w:r w:rsidR="00E60462" w:rsidRPr="00B03D78">
        <w:rPr>
          <w:lang w:eastAsia="en-GB"/>
        </w:rPr>
        <w:t xml:space="preserve"> </w:t>
      </w:r>
      <w:r w:rsidR="00344B79" w:rsidRPr="00B03D78">
        <w:t xml:space="preserve">If a pupil has </w:t>
      </w:r>
      <w:r w:rsidR="00921097" w:rsidRPr="00B03D78">
        <w:t>suction,</w:t>
      </w:r>
      <w:r w:rsidR="00344B79" w:rsidRPr="00B03D78">
        <w:t xml:space="preserve"> this is to go with them in an evacuation.</w:t>
      </w:r>
    </w:p>
    <w:p w14:paraId="3CA6C4E7" w14:textId="77777777" w:rsidR="00381B2C" w:rsidRPr="004E4688" w:rsidRDefault="00381B2C" w:rsidP="00381B2C">
      <w:pPr>
        <w:rPr>
          <w:lang w:eastAsia="en-GB"/>
        </w:rPr>
      </w:pPr>
    </w:p>
    <w:p w14:paraId="5AF0A50A" w14:textId="416F21B4" w:rsidR="007E410A" w:rsidRPr="004E4688" w:rsidRDefault="00E60462" w:rsidP="00CD46C8">
      <w:pPr>
        <w:pStyle w:val="Heading10"/>
        <w:ind w:left="426"/>
        <w:rPr>
          <w:lang w:eastAsia="en-GB"/>
        </w:rPr>
      </w:pPr>
      <w:bookmarkStart w:id="39" w:name="_Toc201837448"/>
      <w:r>
        <w:rPr>
          <w:lang w:eastAsia="en-GB"/>
        </w:rPr>
        <w:t>Administering F</w:t>
      </w:r>
      <w:r w:rsidR="007E410A" w:rsidRPr="004E4688">
        <w:rPr>
          <w:lang w:eastAsia="en-GB"/>
        </w:rPr>
        <w:t>eeds</w:t>
      </w:r>
      <w:bookmarkEnd w:id="39"/>
    </w:p>
    <w:p w14:paraId="3BD51B10" w14:textId="694F8647" w:rsidR="007E410A" w:rsidRPr="00B03D78" w:rsidRDefault="007E410A" w:rsidP="00E60462">
      <w:pPr>
        <w:rPr>
          <w:lang w:eastAsia="en-GB"/>
        </w:rPr>
      </w:pPr>
      <w:r w:rsidRPr="00B03D78">
        <w:rPr>
          <w:lang w:eastAsia="en-GB"/>
        </w:rPr>
        <w:t xml:space="preserve">As </w:t>
      </w:r>
      <w:r w:rsidR="00E60462" w:rsidRPr="00B03D78">
        <w:rPr>
          <w:lang w:eastAsia="en-GB"/>
        </w:rPr>
        <w:t>with medication,</w:t>
      </w:r>
      <w:r w:rsidRPr="00B03D78">
        <w:rPr>
          <w:lang w:eastAsia="en-GB"/>
        </w:rPr>
        <w:t xml:space="preserve"> feeds will be administered, witnessed and signed for by two </w:t>
      </w:r>
      <w:r w:rsidR="00E60462" w:rsidRPr="00B03D78">
        <w:rPr>
          <w:lang w:eastAsia="en-GB"/>
        </w:rPr>
        <w:t xml:space="preserve">members of </w:t>
      </w:r>
      <w:r w:rsidRPr="00B03D78">
        <w:rPr>
          <w:lang w:eastAsia="en-GB"/>
        </w:rPr>
        <w:t xml:space="preserve">staff who have </w:t>
      </w:r>
      <w:r w:rsidR="0028138B" w:rsidRPr="00B03D78">
        <w:rPr>
          <w:lang w:eastAsia="en-GB"/>
        </w:rPr>
        <w:t xml:space="preserve">both </w:t>
      </w:r>
      <w:r w:rsidR="00E60462" w:rsidRPr="00B03D78">
        <w:rPr>
          <w:lang w:eastAsia="en-GB"/>
        </w:rPr>
        <w:t>received the appropriate training.</w:t>
      </w:r>
    </w:p>
    <w:p w14:paraId="797BFB77" w14:textId="77777777" w:rsidR="007E410A" w:rsidRPr="00744146" w:rsidRDefault="007E410A" w:rsidP="004E4688">
      <w:pPr>
        <w:spacing w:after="0" w:line="240" w:lineRule="auto"/>
        <w:jc w:val="both"/>
        <w:rPr>
          <w:rFonts w:eastAsia="Times New Roman" w:cstheme="minorHAnsi"/>
          <w:color w:val="FF0000"/>
          <w:kern w:val="28"/>
          <w:lang w:eastAsia="en-GB"/>
          <w14:ligatures w14:val="standard"/>
          <w14:cntxtAlts/>
        </w:rPr>
      </w:pPr>
    </w:p>
    <w:p w14:paraId="246B0F73" w14:textId="0DC66953" w:rsidR="007E410A" w:rsidRPr="00B03D78" w:rsidRDefault="007E410A" w:rsidP="00E60462">
      <w:pPr>
        <w:rPr>
          <w:lang w:eastAsia="en-GB"/>
        </w:rPr>
      </w:pPr>
      <w:r w:rsidRPr="00B03D78">
        <w:rPr>
          <w:lang w:eastAsia="en-GB"/>
        </w:rPr>
        <w:t>During residential out of school hours, feeds during the ni</w:t>
      </w:r>
      <w:r w:rsidR="00835087" w:rsidRPr="00B03D78">
        <w:rPr>
          <w:lang w:eastAsia="en-GB"/>
        </w:rPr>
        <w:t>ght can be administered providing</w:t>
      </w:r>
      <w:r w:rsidRPr="00B03D78">
        <w:rPr>
          <w:lang w:eastAsia="en-GB"/>
        </w:rPr>
        <w:t xml:space="preserve"> the feed has been prepare</w:t>
      </w:r>
      <w:r w:rsidR="005609F2" w:rsidRPr="00B03D78">
        <w:rPr>
          <w:lang w:eastAsia="en-GB"/>
        </w:rPr>
        <w:t>d</w:t>
      </w:r>
      <w:r w:rsidR="00835087" w:rsidRPr="00B03D78">
        <w:rPr>
          <w:lang w:eastAsia="en-GB"/>
        </w:rPr>
        <w:t>, checked and</w:t>
      </w:r>
      <w:r w:rsidR="005609F2" w:rsidRPr="00B03D78">
        <w:rPr>
          <w:lang w:eastAsia="en-GB"/>
        </w:rPr>
        <w:t xml:space="preserve"> witnessed </w:t>
      </w:r>
      <w:r w:rsidRPr="00B03D78">
        <w:rPr>
          <w:lang w:eastAsia="en-GB"/>
        </w:rPr>
        <w:t xml:space="preserve">by two </w:t>
      </w:r>
      <w:r w:rsidR="00FC70BA" w:rsidRPr="00B03D78">
        <w:rPr>
          <w:lang w:eastAsia="en-GB"/>
        </w:rPr>
        <w:t>members of staff including the n</w:t>
      </w:r>
      <w:r w:rsidRPr="00B03D78">
        <w:rPr>
          <w:lang w:eastAsia="en-GB"/>
        </w:rPr>
        <w:t>ight staff who will administer later. Night staff are able to change the feed bottle and give a water flush without waking another member of staff providing the checks have been completed and prepared together prior to this. If there is a concern or problem with the young person, then night staff will wake staff to support.</w:t>
      </w:r>
    </w:p>
    <w:p w14:paraId="3A3C7523" w14:textId="77777777" w:rsidR="007E410A" w:rsidRPr="004E4688" w:rsidRDefault="007E410A" w:rsidP="004E4688">
      <w:pPr>
        <w:spacing w:after="0" w:line="240" w:lineRule="auto"/>
        <w:jc w:val="both"/>
        <w:rPr>
          <w:rFonts w:eastAsia="Times New Roman" w:cstheme="minorHAnsi"/>
          <w:b/>
          <w:kern w:val="28"/>
          <w:lang w:eastAsia="en-GB"/>
          <w14:ligatures w14:val="standard"/>
          <w14:cntxtAlts/>
        </w:rPr>
      </w:pPr>
    </w:p>
    <w:p w14:paraId="3C6688B2" w14:textId="788C0B92" w:rsidR="007E410A" w:rsidRPr="004E4688" w:rsidRDefault="007E410A" w:rsidP="00CD46C8">
      <w:pPr>
        <w:pStyle w:val="Heading10"/>
        <w:ind w:left="426"/>
        <w:rPr>
          <w:lang w:eastAsia="en-GB"/>
        </w:rPr>
      </w:pPr>
      <w:bookmarkStart w:id="40" w:name="_Toc201837449"/>
      <w:r w:rsidRPr="004E4688">
        <w:rPr>
          <w:lang w:eastAsia="en-GB"/>
        </w:rPr>
        <w:t>Administration of Antipyretic Medica</w:t>
      </w:r>
      <w:r w:rsidR="00FC70BA">
        <w:rPr>
          <w:lang w:eastAsia="en-GB"/>
        </w:rPr>
        <w:t>tion (known as Paracetamol) in S</w:t>
      </w:r>
      <w:r w:rsidRPr="004E4688">
        <w:rPr>
          <w:lang w:eastAsia="en-GB"/>
        </w:rPr>
        <w:t>chool</w:t>
      </w:r>
      <w:bookmarkEnd w:id="40"/>
    </w:p>
    <w:p w14:paraId="4496EB5B" w14:textId="2EBB30A8" w:rsidR="007E410A" w:rsidRPr="00B03D78" w:rsidRDefault="007E410A" w:rsidP="00FC70BA">
      <w:pPr>
        <w:rPr>
          <w:lang w:eastAsia="en-GB"/>
        </w:rPr>
      </w:pPr>
      <w:r w:rsidRPr="00B03D78">
        <w:rPr>
          <w:lang w:eastAsia="en-GB"/>
        </w:rPr>
        <w:t>At Horton Lodge</w:t>
      </w:r>
      <w:r w:rsidR="00835087" w:rsidRPr="00B03D78">
        <w:rPr>
          <w:lang w:eastAsia="en-GB"/>
        </w:rPr>
        <w:t>,</w:t>
      </w:r>
      <w:r w:rsidRPr="00B03D78">
        <w:rPr>
          <w:lang w:eastAsia="en-GB"/>
        </w:rPr>
        <w:t xml:space="preserve"> we do not keep home remedies </w:t>
      </w:r>
      <w:r w:rsidR="004E6F8A" w:rsidRPr="00B03D78">
        <w:rPr>
          <w:lang w:eastAsia="en-GB"/>
        </w:rPr>
        <w:t xml:space="preserve">or stock pain relief medication. </w:t>
      </w:r>
      <w:r w:rsidRPr="00B03D78">
        <w:rPr>
          <w:lang w:eastAsia="en-GB"/>
        </w:rPr>
        <w:t xml:space="preserve">If </w:t>
      </w:r>
      <w:r w:rsidR="004E6F8A" w:rsidRPr="00B03D78">
        <w:rPr>
          <w:lang w:eastAsia="en-GB"/>
        </w:rPr>
        <w:t xml:space="preserve">a </w:t>
      </w:r>
      <w:r w:rsidRPr="00B03D78">
        <w:rPr>
          <w:lang w:eastAsia="en-GB"/>
        </w:rPr>
        <w:t>child requires Paracetamol or any other form of p</w:t>
      </w:r>
      <w:r w:rsidR="00873F7D" w:rsidRPr="00B03D78">
        <w:rPr>
          <w:lang w:eastAsia="en-GB"/>
        </w:rPr>
        <w:t xml:space="preserve">ain relief during </w:t>
      </w:r>
      <w:r w:rsidR="002C4457" w:rsidRPr="00B03D78">
        <w:rPr>
          <w:lang w:eastAsia="en-GB"/>
        </w:rPr>
        <w:t>the evening</w:t>
      </w:r>
      <w:r w:rsidR="00835087" w:rsidRPr="00B03D78">
        <w:rPr>
          <w:lang w:eastAsia="en-GB"/>
        </w:rPr>
        <w:t>,</w:t>
      </w:r>
      <w:r w:rsidRPr="00B03D78">
        <w:rPr>
          <w:lang w:eastAsia="en-GB"/>
        </w:rPr>
        <w:t xml:space="preserve"> the same procedure applies as for all other medication, this must be prescribed and sent into school with a prescription label for that child</w:t>
      </w:r>
      <w:r w:rsidR="00835087" w:rsidRPr="00B03D78">
        <w:rPr>
          <w:lang w:eastAsia="en-GB"/>
        </w:rPr>
        <w:t>,</w:t>
      </w:r>
      <w:r w:rsidRPr="00B03D78">
        <w:rPr>
          <w:lang w:eastAsia="en-GB"/>
        </w:rPr>
        <w:t xml:space="preserve"> thi</w:t>
      </w:r>
      <w:r w:rsidR="00FC70BA" w:rsidRPr="00B03D78">
        <w:rPr>
          <w:lang w:eastAsia="en-GB"/>
        </w:rPr>
        <w:t>s will also apply within the Kipling’s residential setting. During the school day the School N</w:t>
      </w:r>
      <w:r w:rsidR="002C4457" w:rsidRPr="00B03D78">
        <w:rPr>
          <w:lang w:eastAsia="en-GB"/>
        </w:rPr>
        <w:t>urse may a</w:t>
      </w:r>
      <w:r w:rsidR="00835087" w:rsidRPr="00B03D78">
        <w:rPr>
          <w:lang w:eastAsia="en-GB"/>
        </w:rPr>
        <w:t>dminister 2 strengths of paracetamol</w:t>
      </w:r>
      <w:r w:rsidR="002C4457" w:rsidRPr="00B03D78">
        <w:rPr>
          <w:lang w:eastAsia="en-GB"/>
        </w:rPr>
        <w:t xml:space="preserve"> if deemed necessary for pain relief. Th</w:t>
      </w:r>
      <w:r w:rsidR="00FC70BA" w:rsidRPr="00B03D78">
        <w:rPr>
          <w:lang w:eastAsia="en-GB"/>
        </w:rPr>
        <w:t>is is from stock that only the S</w:t>
      </w:r>
      <w:r w:rsidR="002C4457" w:rsidRPr="00B03D78">
        <w:rPr>
          <w:lang w:eastAsia="en-GB"/>
        </w:rPr>
        <w:t xml:space="preserve">chool </w:t>
      </w:r>
      <w:r w:rsidR="00FC70BA" w:rsidRPr="00B03D78">
        <w:rPr>
          <w:lang w:eastAsia="en-GB"/>
        </w:rPr>
        <w:t>N</w:t>
      </w:r>
      <w:r w:rsidR="002C4457" w:rsidRPr="00B03D78">
        <w:rPr>
          <w:lang w:eastAsia="en-GB"/>
        </w:rPr>
        <w:t>u</w:t>
      </w:r>
      <w:r w:rsidR="00FC70BA" w:rsidRPr="00B03D78">
        <w:rPr>
          <w:lang w:eastAsia="en-GB"/>
        </w:rPr>
        <w:t>rse has access to, however, i</w:t>
      </w:r>
      <w:r w:rsidR="002C4457" w:rsidRPr="00B03D78">
        <w:rPr>
          <w:lang w:eastAsia="en-GB"/>
        </w:rPr>
        <w:t>t is still preferable that children have their own prescribed bottles.</w:t>
      </w:r>
    </w:p>
    <w:p w14:paraId="1944270F" w14:textId="77777777" w:rsidR="00FC70BA" w:rsidRPr="00B03D78" w:rsidRDefault="00FC70BA" w:rsidP="00FC70BA">
      <w:pPr>
        <w:rPr>
          <w:lang w:eastAsia="en-GB"/>
        </w:rPr>
      </w:pPr>
    </w:p>
    <w:p w14:paraId="6CCFE1F7" w14:textId="2F8A5E3B" w:rsidR="007E410A" w:rsidRPr="00B03D78" w:rsidRDefault="007E410A" w:rsidP="00FC70BA">
      <w:pPr>
        <w:rPr>
          <w:lang w:eastAsia="en-GB"/>
        </w:rPr>
      </w:pPr>
      <w:r w:rsidRPr="00B03D78">
        <w:rPr>
          <w:lang w:eastAsia="en-GB"/>
        </w:rPr>
        <w:t>Medicines that have been taken out of the container as originally dispensed will not be accepted and neither will changes to dosages on parent’s instruction. No exceptions to this rule will be made, unless written evidence can be obtained via the consultant or other medical professional.</w:t>
      </w:r>
      <w:r w:rsidR="00744146" w:rsidRPr="00B03D78">
        <w:rPr>
          <w:lang w:eastAsia="en-GB"/>
        </w:rPr>
        <w:t xml:space="preserve"> </w:t>
      </w:r>
      <w:r w:rsidR="00744146" w:rsidRPr="009F32C6">
        <w:rPr>
          <w:lang w:eastAsia="en-GB"/>
        </w:rPr>
        <w:t>Some childr</w:t>
      </w:r>
      <w:r w:rsidR="009F32C6" w:rsidRPr="009F32C6">
        <w:rPr>
          <w:lang w:eastAsia="en-GB"/>
        </w:rPr>
        <w:t>en have a Symptom Management P</w:t>
      </w:r>
      <w:r w:rsidR="00744146" w:rsidRPr="009F32C6">
        <w:rPr>
          <w:lang w:eastAsia="en-GB"/>
        </w:rPr>
        <w:t>lan (SMP) which will outline medication dose changes to increase or decrease</w:t>
      </w:r>
      <w:r w:rsidR="009F32C6" w:rsidRPr="009F32C6">
        <w:rPr>
          <w:lang w:eastAsia="en-GB"/>
        </w:rPr>
        <w:t>,</w:t>
      </w:r>
      <w:r w:rsidR="00744146" w:rsidRPr="009F32C6">
        <w:rPr>
          <w:lang w:eastAsia="en-GB"/>
        </w:rPr>
        <w:t xml:space="preserve"> and it is agreed that this can be used to change doses to meet the child’s needs. A copy of the SMP is kept in the child’s file.</w:t>
      </w:r>
      <w:r w:rsidR="00744146" w:rsidRPr="00B03D78">
        <w:rPr>
          <w:lang w:eastAsia="en-GB"/>
        </w:rPr>
        <w:t xml:space="preserve"> </w:t>
      </w:r>
    </w:p>
    <w:p w14:paraId="6557682B" w14:textId="77777777" w:rsidR="00FC70BA" w:rsidRPr="00B03D78" w:rsidRDefault="00FC70BA" w:rsidP="004E4688">
      <w:pPr>
        <w:spacing w:after="120" w:line="285" w:lineRule="auto"/>
        <w:jc w:val="both"/>
        <w:rPr>
          <w:rFonts w:eastAsia="Times New Roman" w:cstheme="minorHAnsi"/>
          <w:b/>
          <w:kern w:val="28"/>
          <w:lang w:eastAsia="en-GB"/>
          <w14:ligatures w14:val="standard"/>
          <w14:cntxtAlts/>
        </w:rPr>
      </w:pPr>
    </w:p>
    <w:p w14:paraId="7E1CADBF" w14:textId="04DBEFC8" w:rsidR="007E410A" w:rsidRPr="00B03D78" w:rsidRDefault="007E410A" w:rsidP="004E4688">
      <w:pPr>
        <w:spacing w:after="120" w:line="285" w:lineRule="auto"/>
        <w:jc w:val="both"/>
        <w:rPr>
          <w:rFonts w:eastAsia="Times New Roman" w:cstheme="minorHAnsi"/>
          <w:b/>
          <w:kern w:val="28"/>
          <w:lang w:eastAsia="en-GB"/>
          <w14:ligatures w14:val="standard"/>
          <w14:cntxtAlts/>
        </w:rPr>
      </w:pPr>
      <w:r w:rsidRPr="00B03D78">
        <w:rPr>
          <w:rFonts w:eastAsia="Times New Roman" w:cstheme="minorHAnsi"/>
          <w:b/>
          <w:kern w:val="28"/>
          <w:lang w:eastAsia="en-GB"/>
          <w14:ligatures w14:val="standard"/>
          <w14:cntxtAlts/>
        </w:rPr>
        <w:t>Before administering Paracetamol, staff</w:t>
      </w:r>
      <w:r w:rsidR="00873F7D" w:rsidRPr="00B03D78">
        <w:rPr>
          <w:rFonts w:eastAsia="Times New Roman" w:cstheme="minorHAnsi"/>
          <w:b/>
          <w:kern w:val="28"/>
          <w:lang w:eastAsia="en-GB"/>
          <w14:ligatures w14:val="standard"/>
          <w14:cntxtAlts/>
        </w:rPr>
        <w:t xml:space="preserve"> should </w:t>
      </w:r>
      <w:r w:rsidR="00EE5253" w:rsidRPr="00B03D78">
        <w:rPr>
          <w:rFonts w:eastAsia="Times New Roman" w:cstheme="minorHAnsi"/>
          <w:b/>
          <w:kern w:val="28"/>
          <w:lang w:eastAsia="en-GB"/>
          <w14:ligatures w14:val="standard"/>
          <w14:cntxtAlts/>
        </w:rPr>
        <w:t xml:space="preserve">be aware and </w:t>
      </w:r>
      <w:r w:rsidR="00873F7D" w:rsidRPr="00B03D78">
        <w:rPr>
          <w:rFonts w:eastAsia="Times New Roman" w:cstheme="minorHAnsi"/>
          <w:b/>
          <w:kern w:val="28"/>
          <w:lang w:eastAsia="en-GB"/>
          <w14:ligatures w14:val="standard"/>
          <w14:cntxtAlts/>
        </w:rPr>
        <w:t xml:space="preserve">check the Sepsis </w:t>
      </w:r>
      <w:r w:rsidR="002C4457" w:rsidRPr="00B03D78">
        <w:rPr>
          <w:rFonts w:eastAsia="Times New Roman" w:cstheme="minorHAnsi"/>
          <w:b/>
          <w:kern w:val="28"/>
          <w:lang w:eastAsia="en-GB"/>
          <w14:ligatures w14:val="standard"/>
          <w14:cntxtAlts/>
        </w:rPr>
        <w:t>flow</w:t>
      </w:r>
      <w:r w:rsidR="00FC70BA" w:rsidRPr="00B03D78">
        <w:rPr>
          <w:rFonts w:eastAsia="Times New Roman" w:cstheme="minorHAnsi"/>
          <w:b/>
          <w:kern w:val="28"/>
          <w:lang w:eastAsia="en-GB"/>
          <w14:ligatures w14:val="standard"/>
          <w14:cntxtAlts/>
        </w:rPr>
        <w:t xml:space="preserve"> chart completed by the School N</w:t>
      </w:r>
      <w:r w:rsidR="00873F7D" w:rsidRPr="00B03D78">
        <w:rPr>
          <w:rFonts w:eastAsia="Times New Roman" w:cstheme="minorHAnsi"/>
          <w:b/>
          <w:kern w:val="28"/>
          <w:lang w:eastAsia="en-GB"/>
          <w14:ligatures w14:val="standard"/>
          <w14:cntxtAlts/>
        </w:rPr>
        <w:t>urse</w:t>
      </w:r>
      <w:r w:rsidR="002C4457" w:rsidRPr="00B03D78">
        <w:rPr>
          <w:rFonts w:eastAsia="Times New Roman" w:cstheme="minorHAnsi"/>
          <w:b/>
          <w:kern w:val="28"/>
          <w:lang w:eastAsia="en-GB"/>
          <w14:ligatures w14:val="standard"/>
          <w14:cntxtAlts/>
        </w:rPr>
        <w:t xml:space="preserve"> JP.</w:t>
      </w:r>
    </w:p>
    <w:p w14:paraId="7BFE69ED" w14:textId="77777777" w:rsidR="00FC70BA" w:rsidRPr="00744146" w:rsidRDefault="00FC70BA" w:rsidP="004E4688">
      <w:pPr>
        <w:spacing w:after="120" w:line="285" w:lineRule="auto"/>
        <w:jc w:val="both"/>
        <w:rPr>
          <w:rFonts w:eastAsia="Times New Roman" w:cstheme="minorHAnsi"/>
          <w:b/>
          <w:color w:val="FF0000"/>
          <w:kern w:val="28"/>
          <w:lang w:eastAsia="en-GB"/>
          <w14:ligatures w14:val="standard"/>
          <w14:cntxtAlts/>
        </w:rPr>
      </w:pPr>
    </w:p>
    <w:p w14:paraId="321AECDD" w14:textId="135C5348" w:rsidR="00FC70BA" w:rsidRPr="00B03D78" w:rsidRDefault="007E410A" w:rsidP="00FC70BA">
      <w:pPr>
        <w:rPr>
          <w:lang w:eastAsia="en-GB"/>
        </w:rPr>
      </w:pPr>
      <w:r w:rsidRPr="00B03D78">
        <w:rPr>
          <w:lang w:eastAsia="en-GB"/>
        </w:rPr>
        <w:t xml:space="preserve">If it is the </w:t>
      </w:r>
      <w:r w:rsidR="0012442F" w:rsidRPr="00B03D78">
        <w:rPr>
          <w:lang w:eastAsia="en-GB"/>
        </w:rPr>
        <w:t>intention</w:t>
      </w:r>
      <w:r w:rsidRPr="00B03D78">
        <w:rPr>
          <w:lang w:eastAsia="en-GB"/>
        </w:rPr>
        <w:t xml:space="preserve"> for </w:t>
      </w:r>
      <w:r w:rsidR="0012442F" w:rsidRPr="00B03D78">
        <w:rPr>
          <w:lang w:eastAsia="en-GB"/>
        </w:rPr>
        <w:t xml:space="preserve">the Paracetamol to be used to reduce temperature, it should be noted that pupils with a temperature of 38 degrees </w:t>
      </w:r>
      <w:r w:rsidR="00FC70BA" w:rsidRPr="00B03D78">
        <w:rPr>
          <w:lang w:eastAsia="en-GB"/>
        </w:rPr>
        <w:t>c</w:t>
      </w:r>
      <w:r w:rsidR="0012442F" w:rsidRPr="00B03D78">
        <w:rPr>
          <w:lang w:eastAsia="en-GB"/>
        </w:rPr>
        <w:t xml:space="preserve">entigrade or </w:t>
      </w:r>
      <w:r w:rsidR="00372A13" w:rsidRPr="00B03D78">
        <w:rPr>
          <w:lang w:eastAsia="en-GB"/>
        </w:rPr>
        <w:t>above,</w:t>
      </w:r>
      <w:r w:rsidR="0012442F" w:rsidRPr="00B03D78">
        <w:rPr>
          <w:lang w:eastAsia="en-GB"/>
        </w:rPr>
        <w:t xml:space="preserve"> </w:t>
      </w:r>
      <w:r w:rsidR="0008153A" w:rsidRPr="00B03D78">
        <w:rPr>
          <w:lang w:eastAsia="en-GB"/>
        </w:rPr>
        <w:t>would</w:t>
      </w:r>
      <w:r w:rsidR="0012442F" w:rsidRPr="00B03D78">
        <w:rPr>
          <w:lang w:eastAsia="en-GB"/>
        </w:rPr>
        <w:t xml:space="preserve"> be </w:t>
      </w:r>
      <w:r w:rsidR="005B7F8F" w:rsidRPr="00B03D78">
        <w:rPr>
          <w:lang w:eastAsia="en-GB"/>
        </w:rPr>
        <w:t xml:space="preserve">required to be collected and taken </w:t>
      </w:r>
      <w:r w:rsidR="0012442F" w:rsidRPr="00B03D78">
        <w:rPr>
          <w:lang w:eastAsia="en-GB"/>
        </w:rPr>
        <w:t>home.</w:t>
      </w:r>
    </w:p>
    <w:p w14:paraId="6BC27776" w14:textId="6C440674" w:rsidR="007E410A" w:rsidRDefault="0012442F" w:rsidP="00FC70BA">
      <w:pPr>
        <w:rPr>
          <w:b/>
          <w:lang w:eastAsia="en-GB"/>
        </w:rPr>
      </w:pPr>
      <w:r w:rsidRPr="00B03D78">
        <w:rPr>
          <w:b/>
          <w:lang w:eastAsia="en-GB"/>
        </w:rPr>
        <w:t>Staff must never give a pupil Asp</w:t>
      </w:r>
      <w:r w:rsidR="005609F2" w:rsidRPr="00B03D78">
        <w:rPr>
          <w:b/>
          <w:lang w:eastAsia="en-GB"/>
        </w:rPr>
        <w:t>ir</w:t>
      </w:r>
      <w:r w:rsidRPr="00B03D78">
        <w:rPr>
          <w:b/>
          <w:lang w:eastAsia="en-GB"/>
        </w:rPr>
        <w:t>in or medicines containing Ibuprofen</w:t>
      </w:r>
      <w:r w:rsidR="00FC70BA" w:rsidRPr="00B03D78">
        <w:rPr>
          <w:b/>
          <w:lang w:eastAsia="en-GB"/>
        </w:rPr>
        <w:t xml:space="preserve"> unless prescribed by a doctor.</w:t>
      </w:r>
    </w:p>
    <w:p w14:paraId="08B885EE" w14:textId="77777777" w:rsidR="009F32C6" w:rsidRPr="00B03D78" w:rsidRDefault="009F32C6" w:rsidP="00FC70BA">
      <w:pPr>
        <w:rPr>
          <w:b/>
          <w:lang w:eastAsia="en-GB"/>
        </w:rPr>
      </w:pPr>
    </w:p>
    <w:p w14:paraId="1E6DCE20" w14:textId="11A164D3" w:rsidR="0012442F" w:rsidRPr="004E4688" w:rsidRDefault="0012442F" w:rsidP="00CD46C8">
      <w:pPr>
        <w:pStyle w:val="Heading10"/>
        <w:ind w:left="426"/>
        <w:rPr>
          <w:lang w:eastAsia="en-GB"/>
        </w:rPr>
      </w:pPr>
      <w:bookmarkStart w:id="41" w:name="_Toc201837450"/>
      <w:r w:rsidRPr="004E4688">
        <w:rPr>
          <w:lang w:eastAsia="en-GB"/>
        </w:rPr>
        <w:t>First Aid and Intermittent Drugs</w:t>
      </w:r>
      <w:bookmarkEnd w:id="41"/>
    </w:p>
    <w:p w14:paraId="75895699" w14:textId="7EE90F29" w:rsidR="0012442F" w:rsidRPr="00B03D78" w:rsidRDefault="0012442F" w:rsidP="00FC70BA">
      <w:pPr>
        <w:rPr>
          <w:lang w:eastAsia="en-GB"/>
        </w:rPr>
      </w:pPr>
      <w:r w:rsidRPr="00B03D78">
        <w:rPr>
          <w:lang w:eastAsia="en-GB"/>
        </w:rPr>
        <w:t xml:space="preserve">A record of any intermittent drugs given must be </w:t>
      </w:r>
      <w:r w:rsidR="00372A13" w:rsidRPr="00B03D78">
        <w:rPr>
          <w:lang w:eastAsia="en-GB"/>
        </w:rPr>
        <w:t xml:space="preserve">recorded. They must be </w:t>
      </w:r>
      <w:r w:rsidRPr="00B03D78">
        <w:rPr>
          <w:lang w:eastAsia="en-GB"/>
        </w:rPr>
        <w:t>from the original con</w:t>
      </w:r>
      <w:r w:rsidR="00372A13" w:rsidRPr="00B03D78">
        <w:rPr>
          <w:lang w:eastAsia="en-GB"/>
        </w:rPr>
        <w:t xml:space="preserve">tainers as dispensed. Occasionally parents may ask school or </w:t>
      </w:r>
      <w:r w:rsidR="0008153A" w:rsidRPr="00B03D78">
        <w:rPr>
          <w:lang w:eastAsia="en-GB"/>
        </w:rPr>
        <w:t>residential staff to apply medicated b</w:t>
      </w:r>
      <w:r w:rsidR="00372A13" w:rsidRPr="00B03D78">
        <w:rPr>
          <w:lang w:eastAsia="en-GB"/>
        </w:rPr>
        <w:t>arrier creams</w:t>
      </w:r>
      <w:r w:rsidR="00E43C3B" w:rsidRPr="00B03D78">
        <w:rPr>
          <w:lang w:eastAsia="en-GB"/>
        </w:rPr>
        <w:t xml:space="preserve"> </w:t>
      </w:r>
      <w:proofErr w:type="spellStart"/>
      <w:r w:rsidR="00E43C3B" w:rsidRPr="00B03D78">
        <w:rPr>
          <w:lang w:eastAsia="en-GB"/>
        </w:rPr>
        <w:t>etc</w:t>
      </w:r>
      <w:proofErr w:type="spellEnd"/>
      <w:r w:rsidR="00372A13" w:rsidRPr="00B03D78">
        <w:rPr>
          <w:lang w:eastAsia="en-GB"/>
        </w:rPr>
        <w:t>; consent for this is requested before admittance to sc</w:t>
      </w:r>
      <w:r w:rsidR="005B7F8F" w:rsidRPr="00B03D78">
        <w:rPr>
          <w:lang w:eastAsia="en-GB"/>
        </w:rPr>
        <w:t>hool or the residential setting</w:t>
      </w:r>
      <w:r w:rsidR="00FC70BA" w:rsidRPr="00B03D78">
        <w:rPr>
          <w:lang w:eastAsia="en-GB"/>
        </w:rPr>
        <w:t>,</w:t>
      </w:r>
      <w:r w:rsidR="005B7F8F" w:rsidRPr="00B03D78">
        <w:rPr>
          <w:lang w:eastAsia="en-GB"/>
        </w:rPr>
        <w:t xml:space="preserve"> a</w:t>
      </w:r>
      <w:r w:rsidR="00681D04" w:rsidRPr="00B03D78">
        <w:rPr>
          <w:lang w:eastAsia="en-GB"/>
        </w:rPr>
        <w:t>n</w:t>
      </w:r>
      <w:r w:rsidR="00E43C3B" w:rsidRPr="00B03D78">
        <w:rPr>
          <w:lang w:eastAsia="en-GB"/>
        </w:rPr>
        <w:t xml:space="preserve">d </w:t>
      </w:r>
      <w:r w:rsidR="00EE5253" w:rsidRPr="00B03D78">
        <w:rPr>
          <w:lang w:eastAsia="en-GB"/>
        </w:rPr>
        <w:t xml:space="preserve">requires an </w:t>
      </w:r>
      <w:r w:rsidR="00FC70BA" w:rsidRPr="00B03D78">
        <w:rPr>
          <w:lang w:eastAsia="en-GB"/>
        </w:rPr>
        <w:t>‘As Required F</w:t>
      </w:r>
      <w:r w:rsidR="00EE5253" w:rsidRPr="00B03D78">
        <w:rPr>
          <w:lang w:eastAsia="en-GB"/>
        </w:rPr>
        <w:t>orm</w:t>
      </w:r>
      <w:r w:rsidR="00FC70BA" w:rsidRPr="00B03D78">
        <w:rPr>
          <w:lang w:eastAsia="en-GB"/>
        </w:rPr>
        <w:t>’</w:t>
      </w:r>
      <w:r w:rsidR="00E43C3B" w:rsidRPr="00B03D78">
        <w:rPr>
          <w:lang w:eastAsia="en-GB"/>
        </w:rPr>
        <w:t xml:space="preserve"> </w:t>
      </w:r>
      <w:r w:rsidR="005B7F8F" w:rsidRPr="00B03D78">
        <w:rPr>
          <w:lang w:eastAsia="en-GB"/>
        </w:rPr>
        <w:t>to be completed.</w:t>
      </w:r>
    </w:p>
    <w:p w14:paraId="4DF78F68" w14:textId="77777777" w:rsidR="00FC70BA" w:rsidRPr="00B03D78" w:rsidRDefault="00FC70BA" w:rsidP="00FC70BA">
      <w:pPr>
        <w:rPr>
          <w:lang w:eastAsia="en-GB"/>
        </w:rPr>
      </w:pPr>
    </w:p>
    <w:p w14:paraId="2062D641" w14:textId="44C28E04" w:rsidR="00EE5253" w:rsidRPr="00B03D78" w:rsidRDefault="005B7F8F" w:rsidP="00FC70BA">
      <w:pPr>
        <w:rPr>
          <w:rFonts w:eastAsia="Times New Roman" w:cstheme="minorHAnsi"/>
          <w:kern w:val="28"/>
          <w:lang w:eastAsia="en-GB"/>
          <w14:ligatures w14:val="standard"/>
          <w14:cntxtAlts/>
        </w:rPr>
      </w:pPr>
      <w:r w:rsidRPr="00B03D78">
        <w:rPr>
          <w:lang w:eastAsia="en-GB"/>
        </w:rPr>
        <w:t>Any pupil</w:t>
      </w:r>
      <w:r w:rsidR="0012442F" w:rsidRPr="00B03D78">
        <w:rPr>
          <w:lang w:eastAsia="en-GB"/>
        </w:rPr>
        <w:t xml:space="preserve"> requiring first aid treatment at Horton</w:t>
      </w:r>
      <w:r w:rsidR="00FC70BA" w:rsidRPr="00B03D78">
        <w:rPr>
          <w:lang w:eastAsia="en-GB"/>
        </w:rPr>
        <w:t xml:space="preserve"> Lodge School</w:t>
      </w:r>
      <w:r w:rsidR="0012442F" w:rsidRPr="00B03D78">
        <w:rPr>
          <w:lang w:eastAsia="en-GB"/>
        </w:rPr>
        <w:t xml:space="preserve"> will be treated by an appropriate</w:t>
      </w:r>
      <w:r w:rsidR="00FC70BA" w:rsidRPr="00B03D78">
        <w:rPr>
          <w:lang w:eastAsia="en-GB"/>
        </w:rPr>
        <w:t>ly trained member of staff</w:t>
      </w:r>
      <w:r w:rsidR="0012442F" w:rsidRPr="00B03D78">
        <w:rPr>
          <w:lang w:eastAsia="en-GB"/>
        </w:rPr>
        <w:t xml:space="preserve">. </w:t>
      </w:r>
      <w:r w:rsidR="00FC70BA" w:rsidRPr="00B03D78">
        <w:rPr>
          <w:rFonts w:eastAsia="Times New Roman" w:cstheme="minorHAnsi"/>
          <w:kern w:val="28"/>
          <w:lang w:eastAsia="en-GB"/>
          <w14:ligatures w14:val="standard"/>
          <w14:cntxtAlts/>
        </w:rPr>
        <w:t xml:space="preserve">Each department has a clear poster with all First Aiders names and department contact numbers on if a First Aider is required. </w:t>
      </w:r>
      <w:r w:rsidR="0012442F" w:rsidRPr="00B03D78">
        <w:rPr>
          <w:lang w:eastAsia="en-GB"/>
        </w:rPr>
        <w:t>After treatment, the parent</w:t>
      </w:r>
      <w:r w:rsidR="006669B0" w:rsidRPr="00B03D78">
        <w:rPr>
          <w:lang w:eastAsia="en-GB"/>
        </w:rPr>
        <w:t>/carer</w:t>
      </w:r>
      <w:r w:rsidR="0012442F" w:rsidRPr="00B03D78">
        <w:rPr>
          <w:lang w:eastAsia="en-GB"/>
        </w:rPr>
        <w:t xml:space="preserve"> will be notified</w:t>
      </w:r>
      <w:r w:rsidR="00FC70BA" w:rsidRPr="00B03D78">
        <w:rPr>
          <w:lang w:eastAsia="en-GB"/>
        </w:rPr>
        <w:t>,</w:t>
      </w:r>
      <w:r w:rsidR="0012442F" w:rsidRPr="00B03D78">
        <w:rPr>
          <w:lang w:eastAsia="en-GB"/>
        </w:rPr>
        <w:t xml:space="preserve"> and the staff will complete the schools</w:t>
      </w:r>
      <w:r w:rsidR="00FC70BA" w:rsidRPr="00B03D78">
        <w:rPr>
          <w:lang w:eastAsia="en-GB"/>
        </w:rPr>
        <w:t xml:space="preserve"> Accident Form and/or Residential L</w:t>
      </w:r>
      <w:r w:rsidR="0012442F" w:rsidRPr="00B03D78">
        <w:rPr>
          <w:lang w:eastAsia="en-GB"/>
        </w:rPr>
        <w:t>og.</w:t>
      </w:r>
      <w:r w:rsidR="00FC70BA" w:rsidRPr="00B03D78">
        <w:rPr>
          <w:lang w:eastAsia="en-GB"/>
        </w:rPr>
        <w:t xml:space="preserve"> </w:t>
      </w:r>
    </w:p>
    <w:p w14:paraId="18CC541D" w14:textId="77777777" w:rsidR="00FC70BA" w:rsidRPr="00B03D78" w:rsidRDefault="00FC70BA" w:rsidP="004E4688">
      <w:pPr>
        <w:tabs>
          <w:tab w:val="left" w:pos="1993"/>
        </w:tabs>
        <w:spacing w:after="120" w:line="285" w:lineRule="auto"/>
        <w:jc w:val="both"/>
        <w:rPr>
          <w:rFonts w:eastAsia="Times New Roman" w:cstheme="minorHAnsi"/>
          <w:kern w:val="28"/>
          <w:lang w:eastAsia="en-GB"/>
          <w14:ligatures w14:val="standard"/>
          <w14:cntxtAlts/>
        </w:rPr>
      </w:pPr>
    </w:p>
    <w:p w14:paraId="0AC238E8" w14:textId="4D4C5265" w:rsidR="00372A13" w:rsidRPr="00B03D78" w:rsidRDefault="00372A13" w:rsidP="00FC70BA">
      <w:pPr>
        <w:rPr>
          <w:lang w:eastAsia="en-GB"/>
        </w:rPr>
      </w:pPr>
      <w:r w:rsidRPr="00B03D78">
        <w:rPr>
          <w:lang w:eastAsia="en-GB"/>
        </w:rPr>
        <w:t xml:space="preserve">In the case of minor head injuries sustained at school, parents will be informed by telephone of the injury and the appropriate form will be </w:t>
      </w:r>
      <w:r w:rsidR="00FC70BA" w:rsidRPr="00B03D78">
        <w:rPr>
          <w:lang w:eastAsia="en-GB"/>
        </w:rPr>
        <w:t>completed including a ‘Bumped Head Form’</w:t>
      </w:r>
      <w:r w:rsidRPr="00B03D78">
        <w:rPr>
          <w:lang w:eastAsia="en-GB"/>
        </w:rPr>
        <w:t xml:space="preserve"> for home. Residential staff will be informed of this if a </w:t>
      </w:r>
      <w:r w:rsidR="00781C8A" w:rsidRPr="00B03D78">
        <w:rPr>
          <w:lang w:eastAsia="en-GB"/>
        </w:rPr>
        <w:t xml:space="preserve">pupil </w:t>
      </w:r>
      <w:r w:rsidRPr="00B03D78">
        <w:rPr>
          <w:lang w:eastAsia="en-GB"/>
        </w:rPr>
        <w:t xml:space="preserve">is staying overnight. In the event of this happening before school whilst in </w:t>
      </w:r>
      <w:r w:rsidR="00E7551D" w:rsidRPr="00B03D78">
        <w:rPr>
          <w:lang w:eastAsia="en-GB"/>
        </w:rPr>
        <w:t>residence,</w:t>
      </w:r>
      <w:r w:rsidRPr="00B03D78">
        <w:rPr>
          <w:lang w:eastAsia="en-GB"/>
        </w:rPr>
        <w:t xml:space="preserve"> the same procedure applies and residential staff will inform parents and class staff.</w:t>
      </w:r>
    </w:p>
    <w:p w14:paraId="030B1F70" w14:textId="77777777" w:rsidR="00B920B2" w:rsidRDefault="00B920B2" w:rsidP="004E4688">
      <w:pPr>
        <w:tabs>
          <w:tab w:val="left" w:pos="1993"/>
        </w:tabs>
        <w:spacing w:after="120" w:line="285" w:lineRule="auto"/>
        <w:jc w:val="both"/>
        <w:rPr>
          <w:rFonts w:eastAsia="Times New Roman" w:cstheme="minorHAnsi"/>
          <w:b/>
          <w:kern w:val="28"/>
          <w:lang w:eastAsia="en-GB"/>
          <w14:ligatures w14:val="standard"/>
          <w14:cntxtAlts/>
        </w:rPr>
      </w:pPr>
    </w:p>
    <w:p w14:paraId="580DE616" w14:textId="0AB12970" w:rsidR="00372A13" w:rsidRPr="004E4688" w:rsidRDefault="00372A13" w:rsidP="00CD46C8">
      <w:pPr>
        <w:pStyle w:val="Heading10"/>
        <w:ind w:left="426"/>
        <w:rPr>
          <w:lang w:eastAsia="en-GB"/>
        </w:rPr>
      </w:pPr>
      <w:bookmarkStart w:id="42" w:name="_Toc201837451"/>
      <w:r w:rsidRPr="004E4688">
        <w:rPr>
          <w:lang w:eastAsia="en-GB"/>
        </w:rPr>
        <w:t>Asthma</w:t>
      </w:r>
      <w:bookmarkEnd w:id="42"/>
    </w:p>
    <w:p w14:paraId="54C4299C" w14:textId="58A81BC6" w:rsidR="00372A13" w:rsidRPr="00B03D78" w:rsidRDefault="005B7F8F" w:rsidP="00FC70BA">
      <w:pPr>
        <w:rPr>
          <w:lang w:eastAsia="en-GB"/>
        </w:rPr>
      </w:pPr>
      <w:r w:rsidRPr="00B03D78">
        <w:rPr>
          <w:lang w:eastAsia="en-GB"/>
        </w:rPr>
        <w:t xml:space="preserve">Horton Lodge </w:t>
      </w:r>
      <w:r w:rsidR="00EE5253" w:rsidRPr="00B03D78">
        <w:rPr>
          <w:lang w:eastAsia="en-GB"/>
        </w:rPr>
        <w:t>School</w:t>
      </w:r>
      <w:r w:rsidR="00372A13" w:rsidRPr="00B03D78">
        <w:rPr>
          <w:lang w:eastAsia="en-GB"/>
        </w:rPr>
        <w:t xml:space="preserve"> welcomes </w:t>
      </w:r>
      <w:r w:rsidR="00781C8A" w:rsidRPr="00B03D78">
        <w:rPr>
          <w:lang w:eastAsia="en-GB"/>
        </w:rPr>
        <w:t xml:space="preserve">pupils </w:t>
      </w:r>
      <w:r w:rsidR="00372A13" w:rsidRPr="00B03D78">
        <w:rPr>
          <w:lang w:eastAsia="en-GB"/>
        </w:rPr>
        <w:t xml:space="preserve">with </w:t>
      </w:r>
      <w:r w:rsidR="00FC70BA" w:rsidRPr="00B03D78">
        <w:rPr>
          <w:lang w:eastAsia="en-GB"/>
        </w:rPr>
        <w:t>A</w:t>
      </w:r>
      <w:r w:rsidR="00372A13" w:rsidRPr="00B03D78">
        <w:rPr>
          <w:lang w:eastAsia="en-GB"/>
        </w:rPr>
        <w:t xml:space="preserve">sthma, and encourages and helps </w:t>
      </w:r>
      <w:r w:rsidR="00781C8A" w:rsidRPr="00B03D78">
        <w:rPr>
          <w:lang w:eastAsia="en-GB"/>
        </w:rPr>
        <w:t xml:space="preserve">pupils </w:t>
      </w:r>
      <w:r w:rsidR="00372A13" w:rsidRPr="00B03D78">
        <w:rPr>
          <w:lang w:eastAsia="en-GB"/>
        </w:rPr>
        <w:t>to pa</w:t>
      </w:r>
      <w:r w:rsidR="00835087" w:rsidRPr="00B03D78">
        <w:rPr>
          <w:lang w:eastAsia="en-GB"/>
        </w:rPr>
        <w:t xml:space="preserve">rticipate fully in school life. </w:t>
      </w:r>
      <w:r w:rsidR="00FC70BA" w:rsidRPr="00B03D78">
        <w:rPr>
          <w:lang w:eastAsia="en-GB"/>
        </w:rPr>
        <w:t>It is recognised that A</w:t>
      </w:r>
      <w:r w:rsidR="00372A13" w:rsidRPr="00B03D78">
        <w:rPr>
          <w:lang w:eastAsia="en-GB"/>
        </w:rPr>
        <w:t>sthma is an important condition and acknowledges the need for immediate access to inhalers.</w:t>
      </w:r>
    </w:p>
    <w:p w14:paraId="76D6FA92" w14:textId="77777777" w:rsidR="00FC70BA" w:rsidRPr="00B03D78" w:rsidRDefault="00FC70BA" w:rsidP="00FC70BA">
      <w:pPr>
        <w:rPr>
          <w:lang w:eastAsia="en-GB"/>
        </w:rPr>
      </w:pPr>
    </w:p>
    <w:p w14:paraId="047D36D1" w14:textId="22A0C044" w:rsidR="00372A13" w:rsidRPr="00B03D78" w:rsidRDefault="00372A13" w:rsidP="008D1E64">
      <w:pPr>
        <w:pStyle w:val="ListParagraph"/>
        <w:numPr>
          <w:ilvl w:val="0"/>
          <w:numId w:val="20"/>
        </w:numPr>
        <w:rPr>
          <w:lang w:eastAsia="en-GB"/>
        </w:rPr>
      </w:pPr>
      <w:r w:rsidRPr="00B03D78">
        <w:rPr>
          <w:lang w:eastAsia="en-GB"/>
        </w:rPr>
        <w:t>Training will be g</w:t>
      </w:r>
      <w:r w:rsidR="00FC70BA" w:rsidRPr="00B03D78">
        <w:rPr>
          <w:lang w:eastAsia="en-GB"/>
        </w:rPr>
        <w:t>iven to all Teaching Assistants and</w:t>
      </w:r>
      <w:r w:rsidRPr="00B03D78">
        <w:rPr>
          <w:lang w:eastAsia="en-GB"/>
        </w:rPr>
        <w:t xml:space="preserve"> Residential staff</w:t>
      </w:r>
      <w:r w:rsidR="00FC70BA" w:rsidRPr="00B03D78">
        <w:rPr>
          <w:lang w:eastAsia="en-GB"/>
        </w:rPr>
        <w:t>,</w:t>
      </w:r>
      <w:r w:rsidRPr="00B03D78">
        <w:rPr>
          <w:lang w:eastAsia="en-GB"/>
        </w:rPr>
        <w:t xml:space="preserve"> and will be updated annually or as </w:t>
      </w:r>
      <w:r w:rsidR="00FC70BA" w:rsidRPr="00B03D78">
        <w:rPr>
          <w:lang w:eastAsia="en-GB"/>
        </w:rPr>
        <w:t xml:space="preserve">and when </w:t>
      </w:r>
      <w:r w:rsidRPr="00B03D78">
        <w:rPr>
          <w:lang w:eastAsia="en-GB"/>
        </w:rPr>
        <w:t>required.</w:t>
      </w:r>
    </w:p>
    <w:p w14:paraId="52ACAE0A" w14:textId="74F15424" w:rsidR="00372A13" w:rsidRPr="00B03D78" w:rsidRDefault="00372A13" w:rsidP="008D1E64">
      <w:pPr>
        <w:pStyle w:val="ListParagraph"/>
        <w:numPr>
          <w:ilvl w:val="0"/>
          <w:numId w:val="20"/>
        </w:numPr>
        <w:rPr>
          <w:lang w:eastAsia="en-GB"/>
        </w:rPr>
      </w:pPr>
      <w:r w:rsidRPr="00B03D78">
        <w:rPr>
          <w:lang w:eastAsia="en-GB"/>
        </w:rPr>
        <w:t xml:space="preserve">In the event of an </w:t>
      </w:r>
      <w:r w:rsidR="00FC70BA" w:rsidRPr="00B03D78">
        <w:rPr>
          <w:lang w:eastAsia="en-GB"/>
        </w:rPr>
        <w:t xml:space="preserve">Asthma </w:t>
      </w:r>
      <w:r w:rsidRPr="00B03D78">
        <w:rPr>
          <w:lang w:eastAsia="en-GB"/>
        </w:rPr>
        <w:t xml:space="preserve">attack, staff will give emergency treatment </w:t>
      </w:r>
      <w:r w:rsidR="00FC70BA" w:rsidRPr="00B03D78">
        <w:rPr>
          <w:lang w:eastAsia="en-GB"/>
        </w:rPr>
        <w:t>where</w:t>
      </w:r>
      <w:r w:rsidRPr="00B03D78">
        <w:rPr>
          <w:lang w:eastAsia="en-GB"/>
        </w:rPr>
        <w:t xml:space="preserve"> necessary</w:t>
      </w:r>
      <w:r w:rsidR="00FC70BA" w:rsidRPr="00B03D78">
        <w:rPr>
          <w:lang w:eastAsia="en-GB"/>
        </w:rPr>
        <w:t>,</w:t>
      </w:r>
      <w:r w:rsidRPr="00B03D78">
        <w:rPr>
          <w:lang w:eastAsia="en-GB"/>
        </w:rPr>
        <w:t xml:space="preserve"> and inform the parents accordingly</w:t>
      </w:r>
      <w:r w:rsidR="00FC70BA" w:rsidRPr="00B03D78">
        <w:rPr>
          <w:lang w:eastAsia="en-GB"/>
        </w:rPr>
        <w:t>,</w:t>
      </w:r>
      <w:r w:rsidR="00796A40" w:rsidRPr="00B03D78">
        <w:rPr>
          <w:lang w:eastAsia="en-GB"/>
        </w:rPr>
        <w:t xml:space="preserve"> and emergency services if this is </w:t>
      </w:r>
      <w:r w:rsidR="00781C8A" w:rsidRPr="00B03D78">
        <w:rPr>
          <w:lang w:eastAsia="en-GB"/>
        </w:rPr>
        <w:t>necessary</w:t>
      </w:r>
      <w:r w:rsidR="00796A40" w:rsidRPr="00B03D78">
        <w:rPr>
          <w:lang w:eastAsia="en-GB"/>
        </w:rPr>
        <w:t>.</w:t>
      </w:r>
    </w:p>
    <w:p w14:paraId="0F13E5BD" w14:textId="798CAF48" w:rsidR="00835087" w:rsidRPr="00B03D78" w:rsidRDefault="004B2DAD" w:rsidP="008D1E64">
      <w:pPr>
        <w:pStyle w:val="ListParagraph"/>
        <w:numPr>
          <w:ilvl w:val="0"/>
          <w:numId w:val="20"/>
        </w:numPr>
        <w:rPr>
          <w:lang w:eastAsia="en-GB"/>
        </w:rPr>
      </w:pPr>
      <w:r w:rsidRPr="00B03D78">
        <w:rPr>
          <w:lang w:eastAsia="en-GB"/>
        </w:rPr>
        <w:t>Blu</w:t>
      </w:r>
      <w:r w:rsidR="00FC70BA" w:rsidRPr="00B03D78">
        <w:rPr>
          <w:lang w:eastAsia="en-GB"/>
        </w:rPr>
        <w:t>e inhalers are now kept in the p</w:t>
      </w:r>
      <w:r w:rsidRPr="00B03D78">
        <w:rPr>
          <w:lang w:eastAsia="en-GB"/>
        </w:rPr>
        <w:t xml:space="preserve">upils individual classroom </w:t>
      </w:r>
      <w:r w:rsidR="006C294B" w:rsidRPr="00B03D78">
        <w:rPr>
          <w:lang w:eastAsia="en-GB"/>
        </w:rPr>
        <w:t>with</w:t>
      </w:r>
      <w:r w:rsidRPr="00B03D78">
        <w:rPr>
          <w:lang w:eastAsia="en-GB"/>
        </w:rPr>
        <w:t>in a secure cupboard which is accessible at all times to</w:t>
      </w:r>
      <w:r w:rsidR="006C294B" w:rsidRPr="00B03D78">
        <w:rPr>
          <w:lang w:eastAsia="en-GB"/>
        </w:rPr>
        <w:t xml:space="preserve"> pupils with adult supervision.</w:t>
      </w:r>
    </w:p>
    <w:p w14:paraId="459DA5BA" w14:textId="64FF7C62" w:rsidR="004B2DAD" w:rsidRPr="00B03D78" w:rsidRDefault="004B2DAD" w:rsidP="008D1E64">
      <w:pPr>
        <w:pStyle w:val="ListParagraph"/>
        <w:numPr>
          <w:ilvl w:val="0"/>
          <w:numId w:val="20"/>
        </w:numPr>
        <w:rPr>
          <w:lang w:eastAsia="en-GB"/>
        </w:rPr>
      </w:pPr>
      <w:r w:rsidRPr="00B03D78">
        <w:rPr>
          <w:lang w:eastAsia="en-GB"/>
        </w:rPr>
        <w:t>When a pupil is staying in residence their individual blue inhalers are collected and taken to residence a</w:t>
      </w:r>
      <w:r w:rsidR="005B7F8F" w:rsidRPr="00B03D78">
        <w:rPr>
          <w:lang w:eastAsia="en-GB"/>
        </w:rPr>
        <w:t>nd kept in the secure duty room</w:t>
      </w:r>
      <w:r w:rsidR="006C294B" w:rsidRPr="00B03D78">
        <w:rPr>
          <w:lang w:eastAsia="en-GB"/>
        </w:rPr>
        <w:t>,</w:t>
      </w:r>
      <w:r w:rsidR="005B7F8F" w:rsidRPr="00B03D78">
        <w:rPr>
          <w:lang w:eastAsia="en-GB"/>
        </w:rPr>
        <w:t xml:space="preserve"> again accessible if required. These</w:t>
      </w:r>
      <w:r w:rsidRPr="00B03D78">
        <w:rPr>
          <w:lang w:eastAsia="en-GB"/>
        </w:rPr>
        <w:t xml:space="preserve"> are returned to class the following morning. </w:t>
      </w:r>
      <w:r w:rsidR="00EE5253" w:rsidRPr="00B03D78">
        <w:rPr>
          <w:lang w:eastAsia="en-GB"/>
        </w:rPr>
        <w:t>Some individuals have a separate inhaler for</w:t>
      </w:r>
      <w:r w:rsidR="006C294B" w:rsidRPr="00B03D78">
        <w:rPr>
          <w:lang w:eastAsia="en-GB"/>
        </w:rPr>
        <w:t xml:space="preserve"> use during</w:t>
      </w:r>
      <w:r w:rsidR="00EE5253" w:rsidRPr="00B03D78">
        <w:rPr>
          <w:lang w:eastAsia="en-GB"/>
        </w:rPr>
        <w:t xml:space="preserve"> their stay in Kiplings, this is signed in and out </w:t>
      </w:r>
      <w:r w:rsidR="006C294B" w:rsidRPr="00B03D78">
        <w:rPr>
          <w:lang w:eastAsia="en-GB"/>
        </w:rPr>
        <w:t>like</w:t>
      </w:r>
      <w:r w:rsidR="00EE5253" w:rsidRPr="00B03D78">
        <w:rPr>
          <w:lang w:eastAsia="en-GB"/>
        </w:rPr>
        <w:t xml:space="preserve"> all other medication</w:t>
      </w:r>
      <w:r w:rsidR="006C294B" w:rsidRPr="00B03D78">
        <w:rPr>
          <w:lang w:eastAsia="en-GB"/>
        </w:rPr>
        <w:t>,</w:t>
      </w:r>
      <w:r w:rsidR="00EE5253" w:rsidRPr="00B03D78">
        <w:rPr>
          <w:lang w:eastAsia="en-GB"/>
        </w:rPr>
        <w:t xml:space="preserve"> and returned home after each visit.</w:t>
      </w:r>
    </w:p>
    <w:p w14:paraId="1F142CB0" w14:textId="271E8A02" w:rsidR="00665E69" w:rsidRPr="00B03D78" w:rsidRDefault="00372A13" w:rsidP="008D1E64">
      <w:pPr>
        <w:pStyle w:val="ListParagraph"/>
        <w:numPr>
          <w:ilvl w:val="0"/>
          <w:numId w:val="20"/>
        </w:numPr>
        <w:rPr>
          <w:lang w:eastAsia="en-GB"/>
        </w:rPr>
      </w:pPr>
      <w:r w:rsidRPr="00B03D78">
        <w:rPr>
          <w:lang w:eastAsia="en-GB"/>
        </w:rPr>
        <w:t>The school will keep</w:t>
      </w:r>
      <w:r w:rsidR="006C294B" w:rsidRPr="00B03D78">
        <w:rPr>
          <w:lang w:eastAsia="en-GB"/>
        </w:rPr>
        <w:t xml:space="preserve"> a record of all students with A</w:t>
      </w:r>
      <w:r w:rsidRPr="00B03D78">
        <w:rPr>
          <w:lang w:eastAsia="en-GB"/>
        </w:rPr>
        <w:t>sthma. This will be updated at the begi</w:t>
      </w:r>
      <w:r w:rsidR="006C294B" w:rsidRPr="00B03D78">
        <w:rPr>
          <w:lang w:eastAsia="en-GB"/>
        </w:rPr>
        <w:t>nning of the school year or on admission to r</w:t>
      </w:r>
      <w:r w:rsidRPr="00B03D78">
        <w:rPr>
          <w:lang w:eastAsia="en-GB"/>
        </w:rPr>
        <w:t xml:space="preserve">esidence. </w:t>
      </w:r>
    </w:p>
    <w:p w14:paraId="4BEBA038" w14:textId="38C9A6E9" w:rsidR="007E410A" w:rsidRPr="00B03D78" w:rsidRDefault="00372A13" w:rsidP="008D1E64">
      <w:pPr>
        <w:pStyle w:val="ListParagraph"/>
        <w:numPr>
          <w:ilvl w:val="0"/>
          <w:numId w:val="20"/>
        </w:numPr>
        <w:rPr>
          <w:lang w:eastAsia="en-GB"/>
        </w:rPr>
      </w:pPr>
      <w:r w:rsidRPr="00B03D78">
        <w:rPr>
          <w:lang w:eastAsia="en-GB"/>
        </w:rPr>
        <w:t>A Care Plan will be completed and sent to all parents</w:t>
      </w:r>
      <w:r w:rsidR="00781C8A" w:rsidRPr="00B03D78">
        <w:rPr>
          <w:lang w:eastAsia="en-GB"/>
        </w:rPr>
        <w:t>/carers</w:t>
      </w:r>
      <w:r w:rsidR="006C294B" w:rsidRPr="00B03D78">
        <w:rPr>
          <w:lang w:eastAsia="en-GB"/>
        </w:rPr>
        <w:t xml:space="preserve"> to read and sign. The Care P</w:t>
      </w:r>
      <w:r w:rsidRPr="00B03D78">
        <w:rPr>
          <w:lang w:eastAsia="en-GB"/>
        </w:rPr>
        <w:t>lan will be individualise</w:t>
      </w:r>
      <w:r w:rsidR="006669B0" w:rsidRPr="00B03D78">
        <w:rPr>
          <w:lang w:eastAsia="en-GB"/>
        </w:rPr>
        <w:t>d to each pupil</w:t>
      </w:r>
      <w:r w:rsidR="00665E69" w:rsidRPr="00B03D78">
        <w:rPr>
          <w:lang w:eastAsia="en-GB"/>
        </w:rPr>
        <w:t>,</w:t>
      </w:r>
      <w:r w:rsidRPr="00B03D78">
        <w:rPr>
          <w:lang w:eastAsia="en-GB"/>
        </w:rPr>
        <w:t xml:space="preserve"> it will state triggers (if known)</w:t>
      </w:r>
      <w:r w:rsidR="00665E69" w:rsidRPr="00B03D78">
        <w:rPr>
          <w:lang w:eastAsia="en-GB"/>
        </w:rPr>
        <w:t>,</w:t>
      </w:r>
      <w:r w:rsidRPr="00B03D78">
        <w:rPr>
          <w:lang w:eastAsia="en-GB"/>
        </w:rPr>
        <w:t xml:space="preserve"> who to contact in case of an emergency or exacerbation of Asthma and when t</w:t>
      </w:r>
      <w:r w:rsidR="00714E5D" w:rsidRPr="00B03D78">
        <w:rPr>
          <w:lang w:eastAsia="en-GB"/>
        </w:rPr>
        <w:t xml:space="preserve">o call for </w:t>
      </w:r>
      <w:r w:rsidR="00EE5253" w:rsidRPr="00B03D78">
        <w:rPr>
          <w:lang w:eastAsia="en-GB"/>
        </w:rPr>
        <w:t>the emergency services if required.</w:t>
      </w:r>
      <w:r w:rsidR="00714E5D" w:rsidRPr="00B03D78">
        <w:rPr>
          <w:lang w:eastAsia="en-GB"/>
        </w:rPr>
        <w:t xml:space="preserve"> </w:t>
      </w:r>
    </w:p>
    <w:p w14:paraId="296E6168" w14:textId="06D3B7D4" w:rsidR="003137BE" w:rsidRDefault="003137BE" w:rsidP="008D1E64">
      <w:pPr>
        <w:pStyle w:val="ListParagraph"/>
        <w:numPr>
          <w:ilvl w:val="0"/>
          <w:numId w:val="20"/>
        </w:numPr>
        <w:rPr>
          <w:lang w:eastAsia="en-GB"/>
        </w:rPr>
      </w:pPr>
      <w:r w:rsidRPr="00B03D78">
        <w:rPr>
          <w:lang w:eastAsia="en-GB"/>
        </w:rPr>
        <w:t xml:space="preserve">Inhalers are to be taken from class </w:t>
      </w:r>
      <w:r w:rsidR="006831CE" w:rsidRPr="00B03D78">
        <w:rPr>
          <w:lang w:eastAsia="en-GB"/>
        </w:rPr>
        <w:t xml:space="preserve">and residence </w:t>
      </w:r>
      <w:r w:rsidRPr="00B03D78">
        <w:rPr>
          <w:lang w:eastAsia="en-GB"/>
        </w:rPr>
        <w:t>with pupils during an evacuation.</w:t>
      </w:r>
    </w:p>
    <w:p w14:paraId="578B8477" w14:textId="77DB3749" w:rsidR="009F32C6" w:rsidRDefault="009F32C6" w:rsidP="009F32C6">
      <w:pPr>
        <w:pStyle w:val="ListParagraph"/>
        <w:numPr>
          <w:ilvl w:val="0"/>
          <w:numId w:val="20"/>
        </w:numPr>
        <w:rPr>
          <w:lang w:eastAsia="en-GB"/>
        </w:rPr>
      </w:pPr>
      <w:r>
        <w:rPr>
          <w:lang w:eastAsia="en-GB"/>
        </w:rPr>
        <w:t xml:space="preserve">The school may hold Asthma inhalers for emergency use only. This is entirely voluntary, and the Department of Health has published a protocol which provides further information. However, school and the residential provision, do </w:t>
      </w:r>
      <w:r>
        <w:rPr>
          <w:b/>
          <w:lang w:eastAsia="en-GB"/>
        </w:rPr>
        <w:t xml:space="preserve">not </w:t>
      </w:r>
      <w:r>
        <w:rPr>
          <w:lang w:eastAsia="en-GB"/>
        </w:rPr>
        <w:t>currently provided emergency inhalers.</w:t>
      </w:r>
    </w:p>
    <w:p w14:paraId="61F441DE" w14:textId="77777777" w:rsidR="006C294B" w:rsidRDefault="006C294B" w:rsidP="004E4688">
      <w:pPr>
        <w:tabs>
          <w:tab w:val="left" w:pos="1993"/>
        </w:tabs>
        <w:spacing w:after="120" w:line="285" w:lineRule="auto"/>
        <w:jc w:val="both"/>
        <w:rPr>
          <w:rFonts w:eastAsia="Times New Roman" w:cstheme="minorHAnsi"/>
          <w:b/>
          <w:kern w:val="28"/>
          <w:lang w:eastAsia="en-GB"/>
          <w14:ligatures w14:val="standard"/>
          <w14:cntxtAlts/>
        </w:rPr>
      </w:pPr>
    </w:p>
    <w:p w14:paraId="0EE9FC14" w14:textId="2E59BA15" w:rsidR="00D36C3E" w:rsidRPr="004E4688" w:rsidRDefault="006C294B" w:rsidP="00CD46C8">
      <w:pPr>
        <w:pStyle w:val="Heading10"/>
        <w:ind w:left="426"/>
        <w:rPr>
          <w:lang w:eastAsia="en-GB"/>
        </w:rPr>
      </w:pPr>
      <w:bookmarkStart w:id="43" w:name="_Toc201837452"/>
      <w:r>
        <w:rPr>
          <w:lang w:eastAsia="en-GB"/>
        </w:rPr>
        <w:t xml:space="preserve">Administering Inhalers </w:t>
      </w:r>
      <w:r w:rsidR="007A1540">
        <w:rPr>
          <w:lang w:eastAsia="en-GB"/>
        </w:rPr>
        <w:t>during</w:t>
      </w:r>
      <w:r>
        <w:rPr>
          <w:lang w:eastAsia="en-GB"/>
        </w:rPr>
        <w:t xml:space="preserve"> Residential H</w:t>
      </w:r>
      <w:r w:rsidR="00D36C3E" w:rsidRPr="004E4688">
        <w:rPr>
          <w:lang w:eastAsia="en-GB"/>
        </w:rPr>
        <w:t>ours</w:t>
      </w:r>
      <w:bookmarkEnd w:id="43"/>
    </w:p>
    <w:p w14:paraId="4178433D" w14:textId="3B4EA4B2" w:rsidR="00D36C3E" w:rsidRPr="00B03D78" w:rsidRDefault="00D36C3E" w:rsidP="006C294B">
      <w:pPr>
        <w:rPr>
          <w:lang w:eastAsia="en-GB"/>
        </w:rPr>
      </w:pPr>
      <w:r w:rsidRPr="00B03D78">
        <w:rPr>
          <w:lang w:eastAsia="en-GB"/>
        </w:rPr>
        <w:t>When administering inhalers during the night, as long as the inhaler has already been prepared, checked and correctly signed in</w:t>
      </w:r>
      <w:r w:rsidR="00665E69" w:rsidRPr="00B03D78">
        <w:rPr>
          <w:lang w:eastAsia="en-GB"/>
        </w:rPr>
        <w:t>,</w:t>
      </w:r>
      <w:r w:rsidRPr="00B03D78">
        <w:rPr>
          <w:lang w:eastAsia="en-GB"/>
        </w:rPr>
        <w:t xml:space="preserve"> night staff can administer the inhaler providing there are no further concerns o</w:t>
      </w:r>
      <w:r w:rsidR="00781C8A" w:rsidRPr="00B03D78">
        <w:rPr>
          <w:lang w:eastAsia="en-GB"/>
        </w:rPr>
        <w:t>r complications around the pupil</w:t>
      </w:r>
      <w:r w:rsidRPr="00B03D78">
        <w:rPr>
          <w:lang w:eastAsia="en-GB"/>
        </w:rPr>
        <w:t>, without waking another member of</w:t>
      </w:r>
      <w:r w:rsidR="002C4457" w:rsidRPr="00B03D78">
        <w:rPr>
          <w:lang w:eastAsia="en-GB"/>
        </w:rPr>
        <w:t xml:space="preserve"> staff. This will be recorded on</w:t>
      </w:r>
      <w:r w:rsidRPr="00B03D78">
        <w:rPr>
          <w:lang w:eastAsia="en-GB"/>
        </w:rPr>
        <w:t xml:space="preserve"> the </w:t>
      </w:r>
      <w:r w:rsidR="006C294B" w:rsidRPr="00B03D78">
        <w:rPr>
          <w:lang w:eastAsia="en-GB"/>
        </w:rPr>
        <w:t>‘As R</w:t>
      </w:r>
      <w:r w:rsidR="00317573" w:rsidRPr="00B03D78">
        <w:rPr>
          <w:lang w:eastAsia="en-GB"/>
        </w:rPr>
        <w:t xml:space="preserve">equired </w:t>
      </w:r>
      <w:r w:rsidR="006C294B" w:rsidRPr="00B03D78">
        <w:rPr>
          <w:lang w:eastAsia="en-GB"/>
        </w:rPr>
        <w:t>F</w:t>
      </w:r>
      <w:r w:rsidRPr="00B03D78">
        <w:rPr>
          <w:lang w:eastAsia="en-GB"/>
        </w:rPr>
        <w:t>orm</w:t>
      </w:r>
      <w:r w:rsidR="006C294B" w:rsidRPr="00B03D78">
        <w:rPr>
          <w:lang w:eastAsia="en-GB"/>
        </w:rPr>
        <w:t>’</w:t>
      </w:r>
      <w:r w:rsidRPr="00B03D78">
        <w:rPr>
          <w:lang w:eastAsia="en-GB"/>
        </w:rPr>
        <w:t>. If there are any concerns, the young person deteriorates</w:t>
      </w:r>
      <w:r w:rsidR="006C294B" w:rsidRPr="00B03D78">
        <w:rPr>
          <w:lang w:eastAsia="en-GB"/>
        </w:rPr>
        <w:t>,</w:t>
      </w:r>
      <w:r w:rsidRPr="00B03D78">
        <w:rPr>
          <w:lang w:eastAsia="en-GB"/>
        </w:rPr>
        <w:t xml:space="preserve"> requires more inhalers during the ni</w:t>
      </w:r>
      <w:r w:rsidR="002C4457" w:rsidRPr="00B03D78">
        <w:rPr>
          <w:lang w:eastAsia="en-GB"/>
        </w:rPr>
        <w:t>ght or requires emergency care</w:t>
      </w:r>
      <w:r w:rsidR="00665E69" w:rsidRPr="00B03D78">
        <w:rPr>
          <w:lang w:eastAsia="en-GB"/>
        </w:rPr>
        <w:t xml:space="preserve">, </w:t>
      </w:r>
      <w:r w:rsidR="00E7551D" w:rsidRPr="00B03D78">
        <w:rPr>
          <w:lang w:eastAsia="en-GB"/>
        </w:rPr>
        <w:t>then</w:t>
      </w:r>
      <w:r w:rsidRPr="00B03D78">
        <w:rPr>
          <w:lang w:eastAsia="en-GB"/>
        </w:rPr>
        <w:t xml:space="preserve"> the </w:t>
      </w:r>
      <w:r w:rsidR="00317573" w:rsidRPr="00B03D78">
        <w:rPr>
          <w:lang w:eastAsia="en-GB"/>
        </w:rPr>
        <w:t xml:space="preserve">sleeping </w:t>
      </w:r>
      <w:r w:rsidRPr="00B03D78">
        <w:rPr>
          <w:lang w:eastAsia="en-GB"/>
        </w:rPr>
        <w:t>night staff will b</w:t>
      </w:r>
      <w:r w:rsidR="006C294B" w:rsidRPr="00B03D78">
        <w:rPr>
          <w:lang w:eastAsia="en-GB"/>
        </w:rPr>
        <w:t>e woken to witness and support.</w:t>
      </w:r>
    </w:p>
    <w:p w14:paraId="3DB848F0" w14:textId="54F7BAA8" w:rsidR="00D36C3E" w:rsidRPr="00B03D78" w:rsidRDefault="00D36C3E" w:rsidP="008D1E64">
      <w:pPr>
        <w:pStyle w:val="ListParagraph"/>
        <w:numPr>
          <w:ilvl w:val="0"/>
          <w:numId w:val="21"/>
        </w:numPr>
        <w:rPr>
          <w:lang w:eastAsia="en-GB"/>
        </w:rPr>
      </w:pPr>
      <w:r w:rsidRPr="00B03D78">
        <w:rPr>
          <w:lang w:eastAsia="en-GB"/>
        </w:rPr>
        <w:t>A record of incidents where inhalers have had to be used in emerge</w:t>
      </w:r>
      <w:r w:rsidR="006C294B" w:rsidRPr="00B03D78">
        <w:rPr>
          <w:lang w:eastAsia="en-GB"/>
        </w:rPr>
        <w:t>ncy circumstances will be made.</w:t>
      </w:r>
    </w:p>
    <w:p w14:paraId="38426B6D" w14:textId="20599089" w:rsidR="00665E69" w:rsidRPr="00B03D78" w:rsidRDefault="00D36C3E" w:rsidP="008D1E64">
      <w:pPr>
        <w:pStyle w:val="ListParagraph"/>
        <w:numPr>
          <w:ilvl w:val="0"/>
          <w:numId w:val="21"/>
        </w:numPr>
        <w:rPr>
          <w:lang w:eastAsia="en-GB"/>
        </w:rPr>
      </w:pPr>
      <w:r w:rsidRPr="00B03D78">
        <w:rPr>
          <w:lang w:eastAsia="en-GB"/>
        </w:rPr>
        <w:t xml:space="preserve">When inhalers require replacing </w:t>
      </w:r>
      <w:r w:rsidR="006C294B" w:rsidRPr="00B03D78">
        <w:rPr>
          <w:lang w:eastAsia="en-GB"/>
        </w:rPr>
        <w:t>due</w:t>
      </w:r>
      <w:r w:rsidRPr="00B03D78">
        <w:rPr>
          <w:lang w:eastAsia="en-GB"/>
        </w:rPr>
        <w:t xml:space="preserve"> to their expiry date, or completion, the parent/</w:t>
      </w:r>
      <w:r w:rsidR="006C294B" w:rsidRPr="00B03D78">
        <w:rPr>
          <w:lang w:eastAsia="en-GB"/>
        </w:rPr>
        <w:t>carer will be informed.</w:t>
      </w:r>
    </w:p>
    <w:p w14:paraId="61D2E77E" w14:textId="5856C333" w:rsidR="00D36C3E" w:rsidRPr="00B03D78" w:rsidRDefault="00317573" w:rsidP="008D1E64">
      <w:pPr>
        <w:pStyle w:val="ListParagraph"/>
        <w:numPr>
          <w:ilvl w:val="0"/>
          <w:numId w:val="21"/>
        </w:numPr>
        <w:rPr>
          <w:lang w:eastAsia="en-GB"/>
        </w:rPr>
      </w:pPr>
      <w:r w:rsidRPr="00B03D78">
        <w:rPr>
          <w:lang w:eastAsia="en-GB"/>
        </w:rPr>
        <w:t xml:space="preserve">Any </w:t>
      </w:r>
      <w:r w:rsidR="006C294B" w:rsidRPr="00B03D78">
        <w:rPr>
          <w:lang w:eastAsia="en-GB"/>
        </w:rPr>
        <w:t>i</w:t>
      </w:r>
      <w:r w:rsidR="00D36C3E" w:rsidRPr="00B03D78">
        <w:rPr>
          <w:lang w:eastAsia="en-GB"/>
        </w:rPr>
        <w:t xml:space="preserve">nhalers </w:t>
      </w:r>
      <w:r w:rsidRPr="00B03D78">
        <w:rPr>
          <w:lang w:eastAsia="en-GB"/>
        </w:rPr>
        <w:t xml:space="preserve">that remain in school </w:t>
      </w:r>
      <w:r w:rsidR="00D36C3E" w:rsidRPr="00B03D78">
        <w:rPr>
          <w:lang w:eastAsia="en-GB"/>
        </w:rPr>
        <w:t>will be returned at the end of term</w:t>
      </w:r>
      <w:r w:rsidR="006C294B" w:rsidRPr="00B03D78">
        <w:rPr>
          <w:lang w:eastAsia="en-GB"/>
        </w:rPr>
        <w:t>,</w:t>
      </w:r>
      <w:r w:rsidR="00D36C3E" w:rsidRPr="00B03D78">
        <w:rPr>
          <w:lang w:eastAsia="en-GB"/>
        </w:rPr>
        <w:t xml:space="preserve"> and </w:t>
      </w:r>
      <w:r w:rsidR="005609F2" w:rsidRPr="00B03D78">
        <w:rPr>
          <w:lang w:eastAsia="en-GB"/>
        </w:rPr>
        <w:t xml:space="preserve">are </w:t>
      </w:r>
      <w:r w:rsidR="00D36C3E" w:rsidRPr="00B03D78">
        <w:rPr>
          <w:lang w:eastAsia="en-GB"/>
        </w:rPr>
        <w:t>required to be sen</w:t>
      </w:r>
      <w:r w:rsidR="005609F2" w:rsidRPr="00B03D78">
        <w:rPr>
          <w:lang w:eastAsia="en-GB"/>
        </w:rPr>
        <w:t>t back into</w:t>
      </w:r>
      <w:r w:rsidR="00796A40" w:rsidRPr="00B03D78">
        <w:rPr>
          <w:lang w:eastAsia="en-GB"/>
        </w:rPr>
        <w:t xml:space="preserve"> school or residence labelled correctly and in date.</w:t>
      </w:r>
    </w:p>
    <w:p w14:paraId="093073F5" w14:textId="78CDD25E" w:rsidR="00C67295" w:rsidRPr="00B03D78" w:rsidRDefault="00D36C3E" w:rsidP="008D1E64">
      <w:pPr>
        <w:pStyle w:val="ListParagraph"/>
        <w:numPr>
          <w:ilvl w:val="0"/>
          <w:numId w:val="21"/>
        </w:numPr>
        <w:rPr>
          <w:lang w:eastAsia="en-GB"/>
        </w:rPr>
      </w:pPr>
      <w:r w:rsidRPr="00B03D78">
        <w:rPr>
          <w:lang w:eastAsia="en-GB"/>
        </w:rPr>
        <w:t xml:space="preserve">Each </w:t>
      </w:r>
      <w:r w:rsidR="00781C8A" w:rsidRPr="00B03D78">
        <w:rPr>
          <w:lang w:eastAsia="en-GB"/>
        </w:rPr>
        <w:t xml:space="preserve">pupil </w:t>
      </w:r>
      <w:r w:rsidRPr="00B03D78">
        <w:rPr>
          <w:lang w:eastAsia="en-GB"/>
        </w:rPr>
        <w:t>who has</w:t>
      </w:r>
      <w:r w:rsidR="006C294B" w:rsidRPr="00B03D78">
        <w:rPr>
          <w:lang w:eastAsia="en-GB"/>
        </w:rPr>
        <w:t xml:space="preserve"> Asthma within school will hold an inhaler in s</w:t>
      </w:r>
      <w:r w:rsidRPr="00B03D78">
        <w:rPr>
          <w:lang w:eastAsia="en-GB"/>
        </w:rPr>
        <w:t>chool</w:t>
      </w:r>
      <w:r w:rsidR="003137BE" w:rsidRPr="00B03D78">
        <w:rPr>
          <w:lang w:eastAsia="en-GB"/>
        </w:rPr>
        <w:t xml:space="preserve">, </w:t>
      </w:r>
      <w:r w:rsidRPr="00B03D78">
        <w:rPr>
          <w:lang w:eastAsia="en-GB"/>
        </w:rPr>
        <w:t>each child’s inhale</w:t>
      </w:r>
      <w:r w:rsidR="00796A40" w:rsidRPr="00B03D78">
        <w:rPr>
          <w:lang w:eastAsia="en-GB"/>
        </w:rPr>
        <w:t>r and spacer is checked termly.</w:t>
      </w:r>
    </w:p>
    <w:p w14:paraId="10D6291D" w14:textId="339B0166" w:rsidR="006831CE" w:rsidRDefault="006831CE" w:rsidP="004E4688">
      <w:pPr>
        <w:pStyle w:val="ListParagraph"/>
        <w:tabs>
          <w:tab w:val="left" w:pos="1993"/>
        </w:tabs>
        <w:spacing w:after="120" w:line="285" w:lineRule="auto"/>
        <w:jc w:val="both"/>
        <w:rPr>
          <w:rFonts w:eastAsia="Times New Roman" w:cstheme="minorHAnsi"/>
          <w:kern w:val="28"/>
          <w:lang w:eastAsia="en-GB"/>
          <w14:ligatures w14:val="standard"/>
          <w14:cntxtAlts/>
        </w:rPr>
      </w:pPr>
    </w:p>
    <w:p w14:paraId="22DD415E" w14:textId="3FB44D28" w:rsidR="00D36C3E" w:rsidRPr="004E4688" w:rsidRDefault="00427646" w:rsidP="00CD46C8">
      <w:pPr>
        <w:pStyle w:val="Heading10"/>
        <w:ind w:left="426"/>
        <w:rPr>
          <w:lang w:eastAsia="en-GB"/>
        </w:rPr>
      </w:pPr>
      <w:bookmarkStart w:id="44" w:name="_Toc201837453"/>
      <w:r w:rsidRPr="004E4688">
        <w:rPr>
          <w:lang w:eastAsia="en-GB"/>
        </w:rPr>
        <w:t xml:space="preserve">Epilepsy and </w:t>
      </w:r>
      <w:r w:rsidR="00D36C3E" w:rsidRPr="004E4688">
        <w:rPr>
          <w:lang w:eastAsia="en-GB"/>
        </w:rPr>
        <w:t>Seizures</w:t>
      </w:r>
      <w:bookmarkEnd w:id="44"/>
    </w:p>
    <w:p w14:paraId="1D2171F1" w14:textId="0ACCD138" w:rsidR="003F6AAD" w:rsidRPr="00B03D78" w:rsidRDefault="00D36C3E" w:rsidP="006C294B">
      <w:pPr>
        <w:rPr>
          <w:lang w:eastAsia="en-GB"/>
        </w:rPr>
      </w:pPr>
      <w:r w:rsidRPr="00B03D78">
        <w:rPr>
          <w:lang w:eastAsia="en-GB"/>
        </w:rPr>
        <w:t xml:space="preserve">All pupils with the condition diagnosed, must have relevant and up to date care plans, detailing the appropriate actions and interventions required, to support the </w:t>
      </w:r>
      <w:r w:rsidR="005B7F8F" w:rsidRPr="00B03D78">
        <w:rPr>
          <w:lang w:eastAsia="en-GB"/>
        </w:rPr>
        <w:t xml:space="preserve">pupil </w:t>
      </w:r>
      <w:r w:rsidRPr="00B03D78">
        <w:rPr>
          <w:lang w:eastAsia="en-GB"/>
        </w:rPr>
        <w:t>in the event o</w:t>
      </w:r>
      <w:r w:rsidR="00665E69" w:rsidRPr="00B03D78">
        <w:rPr>
          <w:lang w:eastAsia="en-GB"/>
        </w:rPr>
        <w:t>f a seizure. Training on Epilepsy</w:t>
      </w:r>
      <w:r w:rsidR="006C294B" w:rsidRPr="00B03D78">
        <w:rPr>
          <w:lang w:eastAsia="en-GB"/>
        </w:rPr>
        <w:t xml:space="preserve"> A</w:t>
      </w:r>
      <w:r w:rsidRPr="00B03D78">
        <w:rPr>
          <w:lang w:eastAsia="en-GB"/>
        </w:rPr>
        <w:t>wareness and emergency administration of rescue me</w:t>
      </w:r>
      <w:r w:rsidR="002C4457" w:rsidRPr="00B03D78">
        <w:rPr>
          <w:lang w:eastAsia="en-GB"/>
        </w:rPr>
        <w:t>dication is given to all</w:t>
      </w:r>
      <w:r w:rsidR="006C294B" w:rsidRPr="00B03D78">
        <w:rPr>
          <w:lang w:eastAsia="en-GB"/>
        </w:rPr>
        <w:t xml:space="preserve"> staff.</w:t>
      </w:r>
      <w:r w:rsidRPr="00B03D78">
        <w:rPr>
          <w:lang w:eastAsia="en-GB"/>
        </w:rPr>
        <w:t xml:space="preserve"> An up to date record of </w:t>
      </w:r>
      <w:r w:rsidR="006C294B" w:rsidRPr="00B03D78">
        <w:rPr>
          <w:lang w:eastAsia="en-GB"/>
        </w:rPr>
        <w:t xml:space="preserve">this </w:t>
      </w:r>
      <w:r w:rsidRPr="00B03D78">
        <w:rPr>
          <w:lang w:eastAsia="en-GB"/>
        </w:rPr>
        <w:t xml:space="preserve">training </w:t>
      </w:r>
      <w:r w:rsidR="006C294B" w:rsidRPr="00B03D78">
        <w:rPr>
          <w:lang w:eastAsia="en-GB"/>
        </w:rPr>
        <w:t>is</w:t>
      </w:r>
      <w:r w:rsidRPr="00B03D78">
        <w:rPr>
          <w:lang w:eastAsia="en-GB"/>
        </w:rPr>
        <w:t xml:space="preserve"> kept</w:t>
      </w:r>
      <w:r w:rsidR="006C294B" w:rsidRPr="00B03D78">
        <w:rPr>
          <w:lang w:eastAsia="en-GB"/>
        </w:rPr>
        <w:t xml:space="preserve"> by the School Nurse and electronically in SIMS</w:t>
      </w:r>
      <w:r w:rsidRPr="00B03D78">
        <w:rPr>
          <w:lang w:eastAsia="en-GB"/>
        </w:rPr>
        <w:t xml:space="preserve">. Two individually labelled and in date Buccal vials are required to stay in </w:t>
      </w:r>
      <w:r w:rsidR="005609F2" w:rsidRPr="00B03D78">
        <w:rPr>
          <w:lang w:eastAsia="en-GB"/>
        </w:rPr>
        <w:t>school and</w:t>
      </w:r>
      <w:r w:rsidR="009B4F0A" w:rsidRPr="00B03D78">
        <w:rPr>
          <w:lang w:eastAsia="en-GB"/>
        </w:rPr>
        <w:t xml:space="preserve"> two</w:t>
      </w:r>
      <w:r w:rsidR="005609F2" w:rsidRPr="00B03D78">
        <w:rPr>
          <w:lang w:eastAsia="en-GB"/>
        </w:rPr>
        <w:t xml:space="preserve"> in the </w:t>
      </w:r>
      <w:r w:rsidR="006C294B" w:rsidRPr="00B03D78">
        <w:rPr>
          <w:lang w:eastAsia="en-GB"/>
        </w:rPr>
        <w:t>r</w:t>
      </w:r>
      <w:r w:rsidRPr="00B03D78">
        <w:rPr>
          <w:lang w:eastAsia="en-GB"/>
        </w:rPr>
        <w:t>esidential setting</w:t>
      </w:r>
      <w:r w:rsidR="006C294B" w:rsidRPr="00B03D78">
        <w:rPr>
          <w:lang w:eastAsia="en-GB"/>
        </w:rPr>
        <w:t>,</w:t>
      </w:r>
      <w:r w:rsidRPr="00B03D78">
        <w:rPr>
          <w:lang w:eastAsia="en-GB"/>
        </w:rPr>
        <w:t xml:space="preserve"> </w:t>
      </w:r>
      <w:r w:rsidR="006C294B" w:rsidRPr="00B03D78">
        <w:rPr>
          <w:lang w:eastAsia="en-GB"/>
        </w:rPr>
        <w:t>these</w:t>
      </w:r>
      <w:r w:rsidRPr="00B03D78">
        <w:rPr>
          <w:lang w:eastAsia="en-GB"/>
        </w:rPr>
        <w:t xml:space="preserve"> will be returned </w:t>
      </w:r>
      <w:r w:rsidR="009B4F0A" w:rsidRPr="00B03D78">
        <w:rPr>
          <w:lang w:eastAsia="en-GB"/>
        </w:rPr>
        <w:t>at the end of each</w:t>
      </w:r>
      <w:r w:rsidRPr="00B03D78">
        <w:rPr>
          <w:lang w:eastAsia="en-GB"/>
        </w:rPr>
        <w:t xml:space="preserve"> term, </w:t>
      </w:r>
      <w:r w:rsidR="006C294B" w:rsidRPr="00B03D78">
        <w:rPr>
          <w:lang w:eastAsia="en-GB"/>
        </w:rPr>
        <w:t>and</w:t>
      </w:r>
      <w:r w:rsidRPr="00B03D78">
        <w:rPr>
          <w:lang w:eastAsia="en-GB"/>
        </w:rPr>
        <w:t xml:space="preserve"> is essential for the child to stay. </w:t>
      </w:r>
      <w:r w:rsidR="009B4F0A" w:rsidRPr="00B03D78">
        <w:rPr>
          <w:lang w:eastAsia="en-GB"/>
        </w:rPr>
        <w:t>Buccal is required to be sent in a</w:t>
      </w:r>
      <w:r w:rsidR="00D02619" w:rsidRPr="00B03D78">
        <w:rPr>
          <w:lang w:eastAsia="en-GB"/>
        </w:rPr>
        <w:t xml:space="preserve">t the beginning of </w:t>
      </w:r>
      <w:r w:rsidR="006C294B" w:rsidRPr="00B03D78">
        <w:rPr>
          <w:lang w:eastAsia="en-GB"/>
        </w:rPr>
        <w:t xml:space="preserve">every </w:t>
      </w:r>
      <w:r w:rsidR="00D02619" w:rsidRPr="00B03D78">
        <w:rPr>
          <w:lang w:eastAsia="en-GB"/>
        </w:rPr>
        <w:t xml:space="preserve">new term. </w:t>
      </w:r>
      <w:r w:rsidR="00344B79" w:rsidRPr="00B03D78">
        <w:rPr>
          <w:lang w:eastAsia="en-GB"/>
        </w:rPr>
        <w:t xml:space="preserve">Rescue medication is to be taken with the pupil during a residential evacuation </w:t>
      </w:r>
      <w:r w:rsidR="00D02619" w:rsidRPr="00B03D78">
        <w:rPr>
          <w:lang w:eastAsia="en-GB"/>
        </w:rPr>
        <w:t>and</w:t>
      </w:r>
      <w:r w:rsidR="00344B79" w:rsidRPr="00B03D78">
        <w:rPr>
          <w:lang w:eastAsia="en-GB"/>
        </w:rPr>
        <w:t xml:space="preserve"> for named pupils requiring </w:t>
      </w:r>
      <w:r w:rsidR="00665E69" w:rsidRPr="00B03D78">
        <w:rPr>
          <w:lang w:eastAsia="en-GB"/>
        </w:rPr>
        <w:t>prompt action during the school day.</w:t>
      </w:r>
    </w:p>
    <w:p w14:paraId="271CE645" w14:textId="52F892AF" w:rsidR="00427199" w:rsidRPr="00B03D78" w:rsidRDefault="00427199" w:rsidP="006C294B">
      <w:pPr>
        <w:rPr>
          <w:rFonts w:eastAsia="Times New Roman"/>
          <w:kern w:val="28"/>
          <w:lang w:eastAsia="en-GB"/>
          <w14:ligatures w14:val="standard"/>
          <w14:cntxtAlts/>
        </w:rPr>
      </w:pPr>
      <w:r w:rsidRPr="00B03D78">
        <w:rPr>
          <w:lang w:val="en-US"/>
        </w:rPr>
        <w:t>An ambulance should be called</w:t>
      </w:r>
      <w:r w:rsidR="006C294B" w:rsidRPr="00B03D78">
        <w:rPr>
          <w:lang w:val="en-US"/>
        </w:rPr>
        <w:t xml:space="preserve"> if</w:t>
      </w:r>
      <w:r w:rsidR="00665E69" w:rsidRPr="00B03D78">
        <w:rPr>
          <w:lang w:val="en-US"/>
        </w:rPr>
        <w:t>:</w:t>
      </w:r>
    </w:p>
    <w:p w14:paraId="1ABAB5FE" w14:textId="3A533016" w:rsidR="00427199" w:rsidRPr="00B03D78" w:rsidRDefault="006C294B" w:rsidP="008D1E64">
      <w:pPr>
        <w:pStyle w:val="ListParagraph"/>
        <w:numPr>
          <w:ilvl w:val="0"/>
          <w:numId w:val="22"/>
        </w:numPr>
        <w:rPr>
          <w:lang w:val="en-US"/>
        </w:rPr>
      </w:pPr>
      <w:r w:rsidRPr="00B03D78">
        <w:rPr>
          <w:lang w:val="en-US"/>
        </w:rPr>
        <w:t>It is the child’s first seizure</w:t>
      </w:r>
    </w:p>
    <w:p w14:paraId="07E48B59" w14:textId="5D1E7042" w:rsidR="00427199" w:rsidRPr="00B03D78" w:rsidRDefault="00665E69" w:rsidP="008D1E64">
      <w:pPr>
        <w:pStyle w:val="ListParagraph"/>
        <w:numPr>
          <w:ilvl w:val="0"/>
          <w:numId w:val="22"/>
        </w:numPr>
        <w:rPr>
          <w:lang w:val="en-US"/>
        </w:rPr>
      </w:pPr>
      <w:r w:rsidRPr="00B03D78">
        <w:rPr>
          <w:lang w:val="en-US"/>
        </w:rPr>
        <w:t>T</w:t>
      </w:r>
      <w:r w:rsidR="00427199" w:rsidRPr="00B03D78">
        <w:rPr>
          <w:lang w:val="en-US"/>
        </w:rPr>
        <w:t>he child has injured themselves badly</w:t>
      </w:r>
    </w:p>
    <w:p w14:paraId="65C2800A" w14:textId="17AC4BFD" w:rsidR="00427199" w:rsidRPr="00B03D78" w:rsidRDefault="00665E69" w:rsidP="008D1E64">
      <w:pPr>
        <w:pStyle w:val="ListParagraph"/>
        <w:numPr>
          <w:ilvl w:val="0"/>
          <w:numId w:val="22"/>
        </w:numPr>
        <w:rPr>
          <w:lang w:val="en-US"/>
        </w:rPr>
      </w:pPr>
      <w:r w:rsidRPr="00B03D78">
        <w:rPr>
          <w:lang w:val="en-US"/>
        </w:rPr>
        <w:t>T</w:t>
      </w:r>
      <w:r w:rsidR="00427199" w:rsidRPr="00B03D78">
        <w:rPr>
          <w:lang w:val="en-US"/>
        </w:rPr>
        <w:t>hey have problems breathing after a seizure</w:t>
      </w:r>
    </w:p>
    <w:p w14:paraId="71B6EE00" w14:textId="1D05897B" w:rsidR="00427199" w:rsidRPr="00B03D78" w:rsidRDefault="00665E69" w:rsidP="008D1E64">
      <w:pPr>
        <w:pStyle w:val="ListParagraph"/>
        <w:numPr>
          <w:ilvl w:val="0"/>
          <w:numId w:val="22"/>
        </w:numPr>
        <w:rPr>
          <w:lang w:val="en-US"/>
        </w:rPr>
      </w:pPr>
      <w:r w:rsidRPr="00B03D78">
        <w:rPr>
          <w:lang w:val="en-US"/>
        </w:rPr>
        <w:t>A</w:t>
      </w:r>
      <w:r w:rsidR="00427199" w:rsidRPr="00B03D78">
        <w:rPr>
          <w:lang w:val="en-US"/>
        </w:rPr>
        <w:t xml:space="preserve"> seizure lasts longer than the period set out in the child’s health care plan</w:t>
      </w:r>
    </w:p>
    <w:p w14:paraId="11D56532" w14:textId="71D42DBC" w:rsidR="00427199" w:rsidRPr="00B03D78" w:rsidRDefault="00665E69" w:rsidP="008D1E64">
      <w:pPr>
        <w:pStyle w:val="ListParagraph"/>
        <w:numPr>
          <w:ilvl w:val="0"/>
          <w:numId w:val="22"/>
        </w:numPr>
        <w:rPr>
          <w:lang w:val="en-US"/>
        </w:rPr>
      </w:pPr>
      <w:r w:rsidRPr="00B03D78">
        <w:rPr>
          <w:lang w:val="en-US"/>
        </w:rPr>
        <w:t>A</w:t>
      </w:r>
      <w:r w:rsidR="00427199" w:rsidRPr="00B03D78">
        <w:rPr>
          <w:lang w:val="en-US"/>
        </w:rPr>
        <w:t xml:space="preserve"> seizure lasts for five minutes if you do not know how long they usually last for that child</w:t>
      </w:r>
    </w:p>
    <w:p w14:paraId="4297F7EB" w14:textId="6BEB54B6" w:rsidR="00427199" w:rsidRPr="00B03D78" w:rsidRDefault="00665E69" w:rsidP="008D1E64">
      <w:pPr>
        <w:pStyle w:val="ListParagraph"/>
        <w:numPr>
          <w:ilvl w:val="0"/>
          <w:numId w:val="22"/>
        </w:numPr>
        <w:rPr>
          <w:lang w:val="en-US"/>
        </w:rPr>
      </w:pPr>
      <w:r w:rsidRPr="00B03D78">
        <w:rPr>
          <w:lang w:val="en-US"/>
        </w:rPr>
        <w:t>T</w:t>
      </w:r>
      <w:r w:rsidR="00427199" w:rsidRPr="00B03D78">
        <w:rPr>
          <w:lang w:val="en-US"/>
        </w:rPr>
        <w:t>here are repeated seizures, unless this is usual for the child as set out in the child’s health care plan</w:t>
      </w:r>
    </w:p>
    <w:p w14:paraId="08816A22" w14:textId="77777777" w:rsidR="0051442E" w:rsidRDefault="0051442E">
      <w:pPr>
        <w:spacing w:line="276" w:lineRule="auto"/>
        <w:rPr>
          <w:rFonts w:cstheme="minorHAnsi"/>
          <w:highlight w:val="yellow"/>
          <w:lang w:val="en-US"/>
        </w:rPr>
      </w:pPr>
    </w:p>
    <w:p w14:paraId="0D661224" w14:textId="61801B70" w:rsidR="0051442E" w:rsidRPr="004E4688" w:rsidRDefault="0051442E" w:rsidP="0051442E">
      <w:pPr>
        <w:pStyle w:val="Heading10"/>
        <w:ind w:left="426"/>
        <w:rPr>
          <w:lang w:eastAsia="en-GB"/>
        </w:rPr>
      </w:pPr>
      <w:bookmarkStart w:id="45" w:name="_Toc201837454"/>
      <w:r>
        <w:rPr>
          <w:lang w:eastAsia="en-GB"/>
        </w:rPr>
        <w:t>Use of Rescue Medication and 999</w:t>
      </w:r>
      <w:bookmarkEnd w:id="45"/>
    </w:p>
    <w:p w14:paraId="4AC77BC8" w14:textId="1125BF36" w:rsidR="0051442E" w:rsidRPr="0051442E" w:rsidRDefault="0051442E" w:rsidP="0051442E">
      <w:pPr>
        <w:rPr>
          <w:rFonts w:cstheme="minorHAnsi"/>
          <w:lang w:val="en-US"/>
        </w:rPr>
      </w:pPr>
      <w:r w:rsidRPr="0051442E">
        <w:rPr>
          <w:rFonts w:cstheme="minorHAnsi"/>
          <w:lang w:val="en-US"/>
        </w:rPr>
        <w:t xml:space="preserve">Following a recent update in June 2025, please note the following guidelines which </w:t>
      </w:r>
      <w:r w:rsidRPr="0051442E">
        <w:rPr>
          <w:rFonts w:cstheme="minorHAnsi"/>
          <w:b/>
          <w:lang w:val="en-US"/>
        </w:rPr>
        <w:t>must be adhered to at all times</w:t>
      </w:r>
      <w:r w:rsidRPr="0051442E">
        <w:rPr>
          <w:rFonts w:cstheme="minorHAnsi"/>
          <w:lang w:val="en-US"/>
        </w:rPr>
        <w:t>:</w:t>
      </w:r>
    </w:p>
    <w:p w14:paraId="29E17384" w14:textId="6F9D1D11" w:rsidR="007A1540" w:rsidRPr="0051442E" w:rsidRDefault="007A1540" w:rsidP="007A1540">
      <w:pPr>
        <w:pStyle w:val="ListParagraph"/>
        <w:numPr>
          <w:ilvl w:val="0"/>
          <w:numId w:val="34"/>
        </w:numPr>
        <w:spacing w:after="160" w:line="259" w:lineRule="auto"/>
        <w:rPr>
          <w:rFonts w:cs="Calibri"/>
          <w:szCs w:val="24"/>
        </w:rPr>
      </w:pPr>
      <w:r w:rsidRPr="0051442E">
        <w:rPr>
          <w:rFonts w:cs="Calibri"/>
          <w:szCs w:val="24"/>
        </w:rPr>
        <w:t xml:space="preserve">Is </w:t>
      </w:r>
      <w:r w:rsidR="0051442E" w:rsidRPr="0051442E">
        <w:rPr>
          <w:rFonts w:cs="Calibri"/>
          <w:szCs w:val="24"/>
        </w:rPr>
        <w:t xml:space="preserve">a </w:t>
      </w:r>
      <w:r w:rsidR="0051442E">
        <w:rPr>
          <w:rFonts w:cs="Calibri"/>
          <w:szCs w:val="24"/>
        </w:rPr>
        <w:t xml:space="preserve">school nurse on site?  </w:t>
      </w:r>
      <w:r w:rsidRPr="0051442E">
        <w:rPr>
          <w:rFonts w:cs="Calibri"/>
          <w:szCs w:val="24"/>
        </w:rPr>
        <w:t>If so then follow their advice.</w:t>
      </w:r>
    </w:p>
    <w:p w14:paraId="49195263" w14:textId="77777777" w:rsidR="007A1540" w:rsidRPr="0051442E" w:rsidRDefault="007A1540" w:rsidP="007A1540">
      <w:pPr>
        <w:pStyle w:val="ListParagraph"/>
        <w:ind w:left="643"/>
        <w:rPr>
          <w:rFonts w:cs="Calibri"/>
          <w:szCs w:val="24"/>
        </w:rPr>
      </w:pPr>
    </w:p>
    <w:p w14:paraId="6B7A8C16" w14:textId="163BA407" w:rsidR="007A1540" w:rsidRPr="0051442E" w:rsidRDefault="007A1540" w:rsidP="007A1540">
      <w:pPr>
        <w:pStyle w:val="ListParagraph"/>
        <w:numPr>
          <w:ilvl w:val="0"/>
          <w:numId w:val="34"/>
        </w:numPr>
        <w:spacing w:after="160" w:line="259" w:lineRule="auto"/>
        <w:rPr>
          <w:rFonts w:cs="Calibri"/>
          <w:szCs w:val="24"/>
        </w:rPr>
      </w:pPr>
      <w:r w:rsidRPr="0051442E">
        <w:rPr>
          <w:rFonts w:cs="Calibri"/>
          <w:szCs w:val="24"/>
        </w:rPr>
        <w:t xml:space="preserve">If </w:t>
      </w:r>
      <w:r w:rsidR="0051442E" w:rsidRPr="0051442E">
        <w:rPr>
          <w:rFonts w:cs="Calibri"/>
          <w:szCs w:val="24"/>
        </w:rPr>
        <w:t>a</w:t>
      </w:r>
      <w:r w:rsidRPr="0051442E">
        <w:rPr>
          <w:rFonts w:cs="Calibri"/>
          <w:szCs w:val="24"/>
        </w:rPr>
        <w:t xml:space="preserve"> school nu</w:t>
      </w:r>
      <w:r w:rsidR="0051442E" w:rsidRPr="0051442E">
        <w:rPr>
          <w:rFonts w:cs="Calibri"/>
          <w:szCs w:val="24"/>
        </w:rPr>
        <w:t xml:space="preserve">rse is not on site (including </w:t>
      </w:r>
      <w:r w:rsidR="0051442E">
        <w:rPr>
          <w:rFonts w:cs="Calibri"/>
          <w:szCs w:val="24"/>
        </w:rPr>
        <w:t xml:space="preserve">during </w:t>
      </w:r>
      <w:r w:rsidR="0051442E" w:rsidRPr="0051442E">
        <w:rPr>
          <w:rFonts w:cs="Calibri"/>
          <w:szCs w:val="24"/>
        </w:rPr>
        <w:t>r</w:t>
      </w:r>
      <w:r w:rsidRPr="0051442E">
        <w:rPr>
          <w:rFonts w:cs="Calibri"/>
          <w:szCs w:val="24"/>
        </w:rPr>
        <w:t>esidential hours</w:t>
      </w:r>
      <w:r w:rsidR="0051442E" w:rsidRPr="0051442E">
        <w:rPr>
          <w:rFonts w:cs="Calibri"/>
          <w:szCs w:val="24"/>
        </w:rPr>
        <w:t>):</w:t>
      </w:r>
    </w:p>
    <w:p w14:paraId="575D05F4" w14:textId="0D5ED842" w:rsidR="007A1540" w:rsidRPr="0051442E" w:rsidRDefault="007A1540" w:rsidP="007A1540">
      <w:pPr>
        <w:pStyle w:val="ListParagraph"/>
        <w:numPr>
          <w:ilvl w:val="0"/>
          <w:numId w:val="35"/>
        </w:numPr>
        <w:spacing w:after="160" w:line="259" w:lineRule="auto"/>
        <w:rPr>
          <w:rFonts w:cs="Calibri"/>
          <w:szCs w:val="24"/>
        </w:rPr>
      </w:pPr>
      <w:r w:rsidRPr="0051442E">
        <w:rPr>
          <w:rFonts w:cs="Calibri"/>
          <w:szCs w:val="24"/>
        </w:rPr>
        <w:t xml:space="preserve">Refer to </w:t>
      </w:r>
      <w:r w:rsidR="0051442E" w:rsidRPr="0051442E">
        <w:rPr>
          <w:rFonts w:cs="Calibri"/>
          <w:szCs w:val="24"/>
        </w:rPr>
        <w:t>the child’s individual care plan, as s</w:t>
      </w:r>
      <w:r w:rsidRPr="0051442E">
        <w:rPr>
          <w:rFonts w:cs="Calibri"/>
          <w:szCs w:val="24"/>
        </w:rPr>
        <w:t>ome children are straight 999 before any other action.</w:t>
      </w:r>
    </w:p>
    <w:p w14:paraId="26BA3317" w14:textId="230F053A" w:rsidR="007A1540" w:rsidRPr="0051442E" w:rsidRDefault="007A1540" w:rsidP="007A1540">
      <w:pPr>
        <w:pStyle w:val="ListParagraph"/>
        <w:numPr>
          <w:ilvl w:val="0"/>
          <w:numId w:val="35"/>
        </w:numPr>
        <w:spacing w:after="160" w:line="259" w:lineRule="auto"/>
        <w:rPr>
          <w:rFonts w:cs="Calibri"/>
          <w:szCs w:val="24"/>
        </w:rPr>
      </w:pPr>
      <w:r w:rsidRPr="0051442E">
        <w:rPr>
          <w:rFonts w:cs="Calibri"/>
          <w:szCs w:val="24"/>
        </w:rPr>
        <w:t xml:space="preserve">If rescue medication is required and we believe this to be the first dose administered in </w:t>
      </w:r>
      <w:r w:rsidRPr="0051442E">
        <w:rPr>
          <w:rFonts w:cs="Calibri"/>
          <w:b/>
          <w:szCs w:val="24"/>
        </w:rPr>
        <w:t>any</w:t>
      </w:r>
      <w:r w:rsidRPr="0051442E">
        <w:rPr>
          <w:rFonts w:cs="Calibri"/>
          <w:szCs w:val="24"/>
        </w:rPr>
        <w:t xml:space="preserve"> environment</w:t>
      </w:r>
      <w:r w:rsidR="0051442E" w:rsidRPr="0051442E">
        <w:rPr>
          <w:rFonts w:cs="Calibri"/>
          <w:szCs w:val="24"/>
        </w:rPr>
        <w:t>,</w:t>
      </w:r>
      <w:r w:rsidRPr="0051442E">
        <w:rPr>
          <w:rFonts w:cs="Calibri"/>
          <w:szCs w:val="24"/>
        </w:rPr>
        <w:t xml:space="preserve"> then an ambulance is to be called.</w:t>
      </w:r>
    </w:p>
    <w:p w14:paraId="5046BDD7" w14:textId="374B26DB" w:rsidR="007A1540" w:rsidRPr="0051442E" w:rsidRDefault="007A1540" w:rsidP="007A1540">
      <w:pPr>
        <w:pStyle w:val="ListParagraph"/>
        <w:numPr>
          <w:ilvl w:val="0"/>
          <w:numId w:val="35"/>
        </w:numPr>
        <w:spacing w:after="160" w:line="259" w:lineRule="auto"/>
        <w:rPr>
          <w:rFonts w:cs="Calibri"/>
          <w:szCs w:val="24"/>
        </w:rPr>
      </w:pPr>
      <w:r w:rsidRPr="0051442E">
        <w:rPr>
          <w:rFonts w:cs="Calibri"/>
          <w:szCs w:val="24"/>
        </w:rPr>
        <w:t>Administer medication and phone for an ambulance</w:t>
      </w:r>
      <w:r w:rsidR="00665AC9">
        <w:rPr>
          <w:rFonts w:cs="Calibri"/>
          <w:szCs w:val="24"/>
        </w:rPr>
        <w:t xml:space="preserve"> using the school mobile</w:t>
      </w:r>
      <w:r w:rsidRPr="0051442E">
        <w:rPr>
          <w:rFonts w:cs="Calibri"/>
          <w:szCs w:val="24"/>
        </w:rPr>
        <w:t xml:space="preserve">.  Keep ambulance control on the line to talk through the process and inform them of the </w:t>
      </w:r>
      <w:r w:rsidR="00665AC9">
        <w:rPr>
          <w:rFonts w:cs="Calibri"/>
          <w:szCs w:val="24"/>
        </w:rPr>
        <w:t xml:space="preserve">child’s </w:t>
      </w:r>
      <w:r w:rsidRPr="0051442E">
        <w:rPr>
          <w:rFonts w:cs="Calibri"/>
          <w:szCs w:val="24"/>
        </w:rPr>
        <w:t xml:space="preserve">reaction </w:t>
      </w:r>
      <w:r w:rsidR="00665AC9">
        <w:rPr>
          <w:rFonts w:cs="Calibri"/>
          <w:szCs w:val="24"/>
        </w:rPr>
        <w:t>to the medication</w:t>
      </w:r>
      <w:r w:rsidRPr="0051442E">
        <w:rPr>
          <w:rFonts w:cs="Calibri"/>
          <w:szCs w:val="24"/>
        </w:rPr>
        <w:t xml:space="preserve">.  </w:t>
      </w:r>
      <w:r w:rsidR="00665AC9">
        <w:rPr>
          <w:rFonts w:cs="Calibri"/>
          <w:szCs w:val="24"/>
        </w:rPr>
        <w:t>Please u</w:t>
      </w:r>
      <w:r w:rsidRPr="0051442E">
        <w:rPr>
          <w:rFonts w:cs="Calibri"/>
          <w:szCs w:val="24"/>
        </w:rPr>
        <w:t xml:space="preserve">se the school mobile to call the ambulance so that the person on the phone can observe any changes </w:t>
      </w:r>
      <w:r w:rsidR="0051442E" w:rsidRPr="0051442E">
        <w:rPr>
          <w:rFonts w:cs="Calibri"/>
          <w:szCs w:val="24"/>
        </w:rPr>
        <w:t>with</w:t>
      </w:r>
      <w:r w:rsidRPr="0051442E">
        <w:rPr>
          <w:rFonts w:cs="Calibri"/>
          <w:szCs w:val="24"/>
        </w:rPr>
        <w:t xml:space="preserve"> the child and report to ambulance control.</w:t>
      </w:r>
    </w:p>
    <w:p w14:paraId="44EDBBB2" w14:textId="77777777" w:rsidR="007A1540" w:rsidRPr="0051442E" w:rsidRDefault="007A1540" w:rsidP="007A1540">
      <w:pPr>
        <w:pStyle w:val="ListParagraph"/>
        <w:ind w:left="1080"/>
        <w:rPr>
          <w:rFonts w:cs="Calibri"/>
          <w:szCs w:val="24"/>
        </w:rPr>
      </w:pPr>
    </w:p>
    <w:p w14:paraId="6F46664A" w14:textId="26D10ADA" w:rsidR="007A1540" w:rsidRPr="0051442E" w:rsidRDefault="007A1540" w:rsidP="007A1540">
      <w:pPr>
        <w:pStyle w:val="ListParagraph"/>
        <w:numPr>
          <w:ilvl w:val="0"/>
          <w:numId w:val="34"/>
        </w:numPr>
        <w:spacing w:after="160" w:line="259" w:lineRule="auto"/>
        <w:rPr>
          <w:rFonts w:cs="Calibri"/>
          <w:szCs w:val="24"/>
        </w:rPr>
      </w:pPr>
      <w:r w:rsidRPr="0051442E">
        <w:rPr>
          <w:rFonts w:cs="Calibri"/>
          <w:b/>
          <w:bCs/>
          <w:szCs w:val="24"/>
        </w:rPr>
        <w:t>All</w:t>
      </w:r>
      <w:r w:rsidRPr="0051442E">
        <w:rPr>
          <w:rFonts w:cs="Calibri"/>
          <w:szCs w:val="24"/>
        </w:rPr>
        <w:t xml:space="preserve"> children to go home after they have had rescue medication administered e.g. Buccal (assuming they are not going to hospital)</w:t>
      </w:r>
      <w:r w:rsidR="00665AC9">
        <w:rPr>
          <w:rFonts w:cs="Calibri"/>
          <w:szCs w:val="24"/>
        </w:rPr>
        <w:t>, this is</w:t>
      </w:r>
      <w:r w:rsidRPr="0051442E">
        <w:rPr>
          <w:rFonts w:cs="Calibri"/>
          <w:szCs w:val="24"/>
        </w:rPr>
        <w:t xml:space="preserve"> so that they can be properly monitored by their family</w:t>
      </w:r>
      <w:r w:rsidR="00665AC9">
        <w:rPr>
          <w:rFonts w:cs="Calibri"/>
          <w:szCs w:val="24"/>
        </w:rPr>
        <w:t>/carer – this is not an educational responsibility</w:t>
      </w:r>
      <w:r w:rsidRPr="0051442E">
        <w:rPr>
          <w:rFonts w:cs="Calibri"/>
          <w:szCs w:val="24"/>
        </w:rPr>
        <w:t>.</w:t>
      </w:r>
    </w:p>
    <w:p w14:paraId="7ACF21C9" w14:textId="77777777" w:rsidR="007A1540" w:rsidRPr="0051442E" w:rsidRDefault="007A1540" w:rsidP="007A1540">
      <w:pPr>
        <w:pStyle w:val="ListParagraph"/>
        <w:rPr>
          <w:rFonts w:cs="Calibri"/>
          <w:szCs w:val="24"/>
        </w:rPr>
      </w:pPr>
    </w:p>
    <w:p w14:paraId="7750146D" w14:textId="77777777" w:rsidR="007A1540" w:rsidRPr="0051442E" w:rsidRDefault="007A1540" w:rsidP="007A1540">
      <w:pPr>
        <w:pStyle w:val="ListParagraph"/>
        <w:numPr>
          <w:ilvl w:val="0"/>
          <w:numId w:val="34"/>
        </w:numPr>
        <w:spacing w:after="160" w:line="259" w:lineRule="auto"/>
        <w:rPr>
          <w:szCs w:val="24"/>
        </w:rPr>
      </w:pPr>
      <w:r w:rsidRPr="0051442E">
        <w:rPr>
          <w:rFonts w:cs="Calibri"/>
          <w:szCs w:val="24"/>
        </w:rPr>
        <w:t>Only the school nurse can override the above protocol.</w:t>
      </w:r>
    </w:p>
    <w:p w14:paraId="03F8EE7F" w14:textId="77777777" w:rsidR="00DE1493" w:rsidRPr="004E4688" w:rsidRDefault="00DE1493" w:rsidP="004E4688">
      <w:pPr>
        <w:autoSpaceDE w:val="0"/>
        <w:autoSpaceDN w:val="0"/>
        <w:adjustRightInd w:val="0"/>
        <w:spacing w:after="0" w:line="240" w:lineRule="auto"/>
        <w:ind w:left="720"/>
        <w:jc w:val="both"/>
        <w:rPr>
          <w:rFonts w:cstheme="minorHAnsi"/>
          <w:lang w:val="en-US"/>
        </w:rPr>
      </w:pPr>
    </w:p>
    <w:p w14:paraId="5B0EDA85" w14:textId="535335B7" w:rsidR="00D36C3E" w:rsidRPr="004E4688" w:rsidRDefault="00D36C3E" w:rsidP="00CD46C8">
      <w:pPr>
        <w:pStyle w:val="Heading10"/>
        <w:ind w:left="426"/>
        <w:rPr>
          <w:lang w:eastAsia="en-GB"/>
        </w:rPr>
      </w:pPr>
      <w:bookmarkStart w:id="46" w:name="_Toc201837455"/>
      <w:r w:rsidRPr="004E4688">
        <w:rPr>
          <w:lang w:eastAsia="en-GB"/>
        </w:rPr>
        <w:t>Diabetes</w:t>
      </w:r>
      <w:bookmarkEnd w:id="46"/>
    </w:p>
    <w:p w14:paraId="63E20C96" w14:textId="3D6BE982" w:rsidR="00427199" w:rsidRPr="00B03D78" w:rsidRDefault="00D36C3E" w:rsidP="006C294B">
      <w:pPr>
        <w:rPr>
          <w:lang w:eastAsia="en-GB"/>
        </w:rPr>
      </w:pPr>
      <w:r w:rsidRPr="00B03D78">
        <w:rPr>
          <w:lang w:eastAsia="en-GB"/>
        </w:rPr>
        <w:t>Pupils with Diabetes will require</w:t>
      </w:r>
      <w:r w:rsidR="006C294B" w:rsidRPr="00B03D78">
        <w:rPr>
          <w:lang w:eastAsia="en-GB"/>
        </w:rPr>
        <w:t xml:space="preserve"> an Individualised Care P</w:t>
      </w:r>
      <w:r w:rsidR="00ED0E8E" w:rsidRPr="00B03D78">
        <w:rPr>
          <w:lang w:eastAsia="en-GB"/>
        </w:rPr>
        <w:t>lan h</w:t>
      </w:r>
      <w:r w:rsidRPr="00B03D78">
        <w:rPr>
          <w:lang w:eastAsia="en-GB"/>
        </w:rPr>
        <w:t>igh</w:t>
      </w:r>
      <w:r w:rsidR="00ED0E8E" w:rsidRPr="00B03D78">
        <w:rPr>
          <w:lang w:eastAsia="en-GB"/>
        </w:rPr>
        <w:t>lighting their</w:t>
      </w:r>
      <w:r w:rsidRPr="00B03D78">
        <w:rPr>
          <w:lang w:eastAsia="en-GB"/>
        </w:rPr>
        <w:t xml:space="preserve"> specific symptoms. Staff will have awareness training on Diabetes and relevant treatment should a </w:t>
      </w:r>
      <w:r w:rsidR="00427199" w:rsidRPr="00B03D78">
        <w:rPr>
          <w:lang w:eastAsia="en-GB"/>
        </w:rPr>
        <w:t xml:space="preserve">pupil </w:t>
      </w:r>
      <w:r w:rsidRPr="00B03D78">
        <w:rPr>
          <w:lang w:eastAsia="en-GB"/>
        </w:rPr>
        <w:t xml:space="preserve">suffer a hyper/hypo glycaemic attack. Some </w:t>
      </w:r>
      <w:r w:rsidR="005B7F8F" w:rsidRPr="00B03D78">
        <w:rPr>
          <w:lang w:eastAsia="en-GB"/>
        </w:rPr>
        <w:t xml:space="preserve">pupils </w:t>
      </w:r>
      <w:r w:rsidRPr="00B03D78">
        <w:rPr>
          <w:lang w:eastAsia="en-GB"/>
        </w:rPr>
        <w:t xml:space="preserve">may require a pre-loaded injection device at school as part of their treatment regime. </w:t>
      </w:r>
      <w:r w:rsidR="00BF5F22" w:rsidRPr="00B03D78">
        <w:rPr>
          <w:lang w:eastAsia="en-GB"/>
        </w:rPr>
        <w:t>This will be stored in a</w:t>
      </w:r>
      <w:r w:rsidR="005A36EA" w:rsidRPr="00B03D78">
        <w:rPr>
          <w:lang w:eastAsia="en-GB"/>
        </w:rPr>
        <w:t>n accessible</w:t>
      </w:r>
      <w:r w:rsidR="00BF5F22" w:rsidRPr="00B03D78">
        <w:rPr>
          <w:lang w:eastAsia="en-GB"/>
        </w:rPr>
        <w:t xml:space="preserve"> locked medic</w:t>
      </w:r>
      <w:r w:rsidR="005A36EA" w:rsidRPr="00B03D78">
        <w:rPr>
          <w:lang w:eastAsia="en-GB"/>
        </w:rPr>
        <w:t>al cabinet.</w:t>
      </w:r>
    </w:p>
    <w:p w14:paraId="6FEA065A" w14:textId="77777777" w:rsidR="005A36EA" w:rsidRPr="00B03D78" w:rsidRDefault="005A36EA" w:rsidP="006C294B">
      <w:pPr>
        <w:rPr>
          <w:lang w:eastAsia="en-GB"/>
        </w:rPr>
      </w:pPr>
    </w:p>
    <w:p w14:paraId="7209C263" w14:textId="3FDBBDAA" w:rsidR="00427199" w:rsidRPr="00B03D78" w:rsidRDefault="00427199" w:rsidP="005A36EA">
      <w:pPr>
        <w:rPr>
          <w:lang w:val="en-US"/>
        </w:rPr>
      </w:pPr>
      <w:r w:rsidRPr="00B03D78">
        <w:rPr>
          <w:lang w:val="en-US"/>
        </w:rPr>
        <w:t xml:space="preserve">Staff should be aware that the following symptoms, either individually or combined, may be indicators of low blood sugar – a </w:t>
      </w:r>
      <w:r w:rsidRPr="00B03D78">
        <w:rPr>
          <w:b/>
          <w:bCs/>
          <w:lang w:val="en-US"/>
        </w:rPr>
        <w:t xml:space="preserve">hypoglycemic reaction </w:t>
      </w:r>
      <w:r w:rsidR="005A36EA" w:rsidRPr="00B03D78">
        <w:rPr>
          <w:lang w:val="en-US"/>
        </w:rPr>
        <w:t>(hypo) in a child with D</w:t>
      </w:r>
      <w:r w:rsidRPr="00B03D78">
        <w:rPr>
          <w:lang w:val="en-US"/>
        </w:rPr>
        <w:t>iabetes:</w:t>
      </w:r>
    </w:p>
    <w:p w14:paraId="7B733F61" w14:textId="6A4286B2" w:rsidR="00427199" w:rsidRPr="00B03D78" w:rsidRDefault="005A36EA" w:rsidP="008D1E64">
      <w:pPr>
        <w:pStyle w:val="ListParagraph"/>
        <w:numPr>
          <w:ilvl w:val="0"/>
          <w:numId w:val="23"/>
        </w:numPr>
        <w:rPr>
          <w:lang w:val="en-US"/>
        </w:rPr>
      </w:pPr>
      <w:r w:rsidRPr="00B03D78">
        <w:rPr>
          <w:lang w:val="en-US"/>
        </w:rPr>
        <w:t>H</w:t>
      </w:r>
      <w:r w:rsidR="00427199" w:rsidRPr="00B03D78">
        <w:rPr>
          <w:lang w:val="en-US"/>
        </w:rPr>
        <w:t>unger</w:t>
      </w:r>
    </w:p>
    <w:p w14:paraId="0F537057" w14:textId="74723D75" w:rsidR="00427199" w:rsidRPr="00B03D78" w:rsidRDefault="005A36EA" w:rsidP="008D1E64">
      <w:pPr>
        <w:pStyle w:val="ListParagraph"/>
        <w:numPr>
          <w:ilvl w:val="0"/>
          <w:numId w:val="23"/>
        </w:numPr>
        <w:rPr>
          <w:lang w:val="en-US"/>
        </w:rPr>
      </w:pPr>
      <w:r w:rsidRPr="00B03D78">
        <w:rPr>
          <w:lang w:val="en-US"/>
        </w:rPr>
        <w:t>S</w:t>
      </w:r>
      <w:r w:rsidR="00427199" w:rsidRPr="00B03D78">
        <w:rPr>
          <w:lang w:val="en-US"/>
        </w:rPr>
        <w:t>weating</w:t>
      </w:r>
    </w:p>
    <w:p w14:paraId="0F097613" w14:textId="68C52696" w:rsidR="00427199" w:rsidRPr="00B03D78" w:rsidRDefault="005A36EA" w:rsidP="008D1E64">
      <w:pPr>
        <w:pStyle w:val="ListParagraph"/>
        <w:numPr>
          <w:ilvl w:val="0"/>
          <w:numId w:val="23"/>
        </w:numPr>
        <w:rPr>
          <w:lang w:val="en-US"/>
        </w:rPr>
      </w:pPr>
      <w:r w:rsidRPr="00B03D78">
        <w:rPr>
          <w:lang w:val="en-US"/>
        </w:rPr>
        <w:t>D</w:t>
      </w:r>
      <w:r w:rsidR="00427199" w:rsidRPr="00B03D78">
        <w:rPr>
          <w:lang w:val="en-US"/>
        </w:rPr>
        <w:t>rowsiness</w:t>
      </w:r>
    </w:p>
    <w:p w14:paraId="790380C7" w14:textId="0C991E50" w:rsidR="00427199" w:rsidRPr="00B03D78" w:rsidRDefault="005A36EA" w:rsidP="008D1E64">
      <w:pPr>
        <w:pStyle w:val="ListParagraph"/>
        <w:numPr>
          <w:ilvl w:val="0"/>
          <w:numId w:val="23"/>
        </w:numPr>
        <w:rPr>
          <w:lang w:val="en-US"/>
        </w:rPr>
      </w:pPr>
      <w:r w:rsidRPr="00B03D78">
        <w:rPr>
          <w:lang w:val="en-US"/>
        </w:rPr>
        <w:t>P</w:t>
      </w:r>
      <w:r w:rsidR="00427199" w:rsidRPr="00B03D78">
        <w:rPr>
          <w:lang w:val="en-US"/>
        </w:rPr>
        <w:t>allor</w:t>
      </w:r>
    </w:p>
    <w:p w14:paraId="1670563F" w14:textId="594BCBAD" w:rsidR="00427199" w:rsidRPr="00B03D78" w:rsidRDefault="005A36EA" w:rsidP="008D1E64">
      <w:pPr>
        <w:pStyle w:val="ListParagraph"/>
        <w:numPr>
          <w:ilvl w:val="0"/>
          <w:numId w:val="23"/>
        </w:numPr>
        <w:rPr>
          <w:lang w:val="en-US"/>
        </w:rPr>
      </w:pPr>
      <w:r w:rsidRPr="00B03D78">
        <w:rPr>
          <w:lang w:val="en-US"/>
        </w:rPr>
        <w:t>G</w:t>
      </w:r>
      <w:r w:rsidR="00427199" w:rsidRPr="00B03D78">
        <w:rPr>
          <w:lang w:val="en-US"/>
        </w:rPr>
        <w:t>lazed eyes</w:t>
      </w:r>
    </w:p>
    <w:p w14:paraId="6EA95D6A" w14:textId="4C7EF6C3" w:rsidR="00427199" w:rsidRPr="00B03D78" w:rsidRDefault="005A36EA" w:rsidP="008D1E64">
      <w:pPr>
        <w:pStyle w:val="ListParagraph"/>
        <w:numPr>
          <w:ilvl w:val="0"/>
          <w:numId w:val="23"/>
        </w:numPr>
        <w:rPr>
          <w:lang w:val="en-US"/>
        </w:rPr>
      </w:pPr>
      <w:r w:rsidRPr="00B03D78">
        <w:rPr>
          <w:lang w:val="en-US"/>
        </w:rPr>
        <w:t>S</w:t>
      </w:r>
      <w:r w:rsidR="00427199" w:rsidRPr="00B03D78">
        <w:rPr>
          <w:lang w:val="en-US"/>
        </w:rPr>
        <w:t>haking or trembling</w:t>
      </w:r>
    </w:p>
    <w:p w14:paraId="7271A3FD" w14:textId="689BA66F" w:rsidR="00427199" w:rsidRPr="00B03D78" w:rsidRDefault="005A36EA" w:rsidP="008D1E64">
      <w:pPr>
        <w:pStyle w:val="ListParagraph"/>
        <w:numPr>
          <w:ilvl w:val="0"/>
          <w:numId w:val="23"/>
        </w:numPr>
        <w:rPr>
          <w:lang w:val="en-US"/>
        </w:rPr>
      </w:pPr>
      <w:r w:rsidRPr="00B03D78">
        <w:rPr>
          <w:lang w:val="en-US"/>
        </w:rPr>
        <w:t>L</w:t>
      </w:r>
      <w:r w:rsidR="00427199" w:rsidRPr="00B03D78">
        <w:rPr>
          <w:lang w:val="en-US"/>
        </w:rPr>
        <w:t>ack of concentration</w:t>
      </w:r>
    </w:p>
    <w:p w14:paraId="0CAD241D" w14:textId="642B9ED2" w:rsidR="00427199" w:rsidRPr="00B03D78" w:rsidRDefault="005A36EA" w:rsidP="008D1E64">
      <w:pPr>
        <w:pStyle w:val="ListParagraph"/>
        <w:numPr>
          <w:ilvl w:val="0"/>
          <w:numId w:val="23"/>
        </w:numPr>
        <w:rPr>
          <w:lang w:val="en-US"/>
        </w:rPr>
      </w:pPr>
      <w:r w:rsidRPr="00B03D78">
        <w:rPr>
          <w:lang w:val="en-US"/>
        </w:rPr>
        <w:t>I</w:t>
      </w:r>
      <w:r w:rsidR="00427199" w:rsidRPr="00B03D78">
        <w:rPr>
          <w:lang w:val="en-US"/>
        </w:rPr>
        <w:t>rritability</w:t>
      </w:r>
    </w:p>
    <w:p w14:paraId="694F221B" w14:textId="2ED1C8EC" w:rsidR="00427199" w:rsidRPr="00B03D78" w:rsidRDefault="005A36EA" w:rsidP="008D1E64">
      <w:pPr>
        <w:pStyle w:val="ListParagraph"/>
        <w:numPr>
          <w:ilvl w:val="0"/>
          <w:numId w:val="23"/>
        </w:numPr>
        <w:rPr>
          <w:lang w:val="en-US"/>
        </w:rPr>
      </w:pPr>
      <w:r w:rsidRPr="00B03D78">
        <w:rPr>
          <w:lang w:val="en-US"/>
        </w:rPr>
        <w:t>H</w:t>
      </w:r>
      <w:r w:rsidR="00427199" w:rsidRPr="00B03D78">
        <w:rPr>
          <w:lang w:val="en-US"/>
        </w:rPr>
        <w:t>eadache</w:t>
      </w:r>
    </w:p>
    <w:p w14:paraId="1BDC6125" w14:textId="512B354E" w:rsidR="00427199" w:rsidRPr="00B03D78" w:rsidRDefault="005A36EA" w:rsidP="008D1E64">
      <w:pPr>
        <w:pStyle w:val="ListParagraph"/>
        <w:numPr>
          <w:ilvl w:val="0"/>
          <w:numId w:val="23"/>
        </w:numPr>
        <w:rPr>
          <w:lang w:val="en-US"/>
        </w:rPr>
      </w:pPr>
      <w:r w:rsidRPr="00B03D78">
        <w:rPr>
          <w:lang w:val="en-US"/>
        </w:rPr>
        <w:t>M</w:t>
      </w:r>
      <w:r w:rsidR="00427199" w:rsidRPr="00B03D78">
        <w:rPr>
          <w:lang w:val="en-US"/>
        </w:rPr>
        <w:t xml:space="preserve">ood changes, especially angry or aggressive </w:t>
      </w:r>
      <w:r w:rsidR="00427199" w:rsidRPr="00B03D78">
        <w:t>behaviour</w:t>
      </w:r>
    </w:p>
    <w:p w14:paraId="70877B2A" w14:textId="77777777" w:rsidR="003137BE" w:rsidRPr="004E4688" w:rsidRDefault="003137BE" w:rsidP="004E4688">
      <w:pPr>
        <w:autoSpaceDE w:val="0"/>
        <w:autoSpaceDN w:val="0"/>
        <w:adjustRightInd w:val="0"/>
        <w:spacing w:after="0" w:line="240" w:lineRule="auto"/>
        <w:ind w:left="720"/>
        <w:jc w:val="both"/>
        <w:rPr>
          <w:rFonts w:cstheme="minorHAnsi"/>
          <w:lang w:val="en-US"/>
        </w:rPr>
      </w:pPr>
    </w:p>
    <w:p w14:paraId="188CF957" w14:textId="20853173" w:rsidR="00427199" w:rsidRPr="00B03D78" w:rsidRDefault="00427199" w:rsidP="005A36EA">
      <w:pPr>
        <w:rPr>
          <w:lang w:val="en-US"/>
        </w:rPr>
      </w:pPr>
      <w:r w:rsidRPr="00B03D78">
        <w:rPr>
          <w:lang w:val="en-US"/>
        </w:rPr>
        <w:t>Each child may experience different symptoms, and this should be discussed when drawing up a health care plan.</w:t>
      </w:r>
      <w:r w:rsidR="00BF5F22" w:rsidRPr="00B03D78">
        <w:rPr>
          <w:lang w:val="en-US"/>
        </w:rPr>
        <w:t xml:space="preserve"> </w:t>
      </w:r>
      <w:r w:rsidRPr="00B03D78">
        <w:rPr>
          <w:lang w:val="en-US"/>
        </w:rPr>
        <w:t xml:space="preserve">If a child has a hypo, it is very important that the child is not left alone and that a fast acting sugar, such as glucose tablets, a glucose rich gel, or a sugary drink is </w:t>
      </w:r>
      <w:r w:rsidR="005A36EA" w:rsidRPr="00B03D78">
        <w:rPr>
          <w:lang w:val="en-US"/>
        </w:rPr>
        <w:t>bought</w:t>
      </w:r>
      <w:r w:rsidRPr="00B03D78">
        <w:rPr>
          <w:lang w:val="en-US"/>
        </w:rPr>
        <w:t xml:space="preserve"> to the child and given immediately. Slower acting starchy food, such as a sandwich or two biscuits and a glass of milk, should be given once the child has recovere</w:t>
      </w:r>
      <w:r w:rsidR="005A36EA" w:rsidRPr="00B03D78">
        <w:rPr>
          <w:lang w:val="en-US"/>
        </w:rPr>
        <w:t xml:space="preserve">d, some 10 to </w:t>
      </w:r>
      <w:r w:rsidRPr="00B03D78">
        <w:rPr>
          <w:lang w:val="en-US"/>
        </w:rPr>
        <w:t>15 m</w:t>
      </w:r>
      <w:r w:rsidR="00BF5F22" w:rsidRPr="00B03D78">
        <w:rPr>
          <w:lang w:val="en-US"/>
        </w:rPr>
        <w:t>inutes later.</w:t>
      </w:r>
    </w:p>
    <w:p w14:paraId="712E212F" w14:textId="77777777" w:rsidR="005F71E1" w:rsidRDefault="005F71E1" w:rsidP="004E4688">
      <w:pPr>
        <w:autoSpaceDE w:val="0"/>
        <w:autoSpaceDN w:val="0"/>
        <w:adjustRightInd w:val="0"/>
        <w:jc w:val="both"/>
        <w:rPr>
          <w:rFonts w:cstheme="minorHAnsi"/>
          <w:lang w:val="en-US"/>
        </w:rPr>
      </w:pPr>
    </w:p>
    <w:p w14:paraId="7346347A" w14:textId="1B60F1EF" w:rsidR="00427199" w:rsidRPr="00B03D78" w:rsidRDefault="00427199" w:rsidP="005A36EA">
      <w:pPr>
        <w:rPr>
          <w:lang w:val="en-US"/>
        </w:rPr>
      </w:pPr>
      <w:r w:rsidRPr="00B03D78">
        <w:rPr>
          <w:lang w:val="en-US"/>
        </w:rPr>
        <w:t xml:space="preserve">An ambulance should be called if: </w:t>
      </w:r>
    </w:p>
    <w:p w14:paraId="67581D29" w14:textId="77777777" w:rsidR="00427199" w:rsidRPr="00B03D78" w:rsidRDefault="00427199" w:rsidP="008D1E64">
      <w:pPr>
        <w:pStyle w:val="ListParagraph"/>
        <w:numPr>
          <w:ilvl w:val="0"/>
          <w:numId w:val="24"/>
        </w:numPr>
        <w:rPr>
          <w:lang w:val="en-US"/>
        </w:rPr>
      </w:pPr>
      <w:r w:rsidRPr="00B03D78">
        <w:rPr>
          <w:lang w:val="en-US"/>
        </w:rPr>
        <w:t>the child’s recovery takes longer than 10-15 minutes</w:t>
      </w:r>
    </w:p>
    <w:p w14:paraId="3A639D04" w14:textId="77777777" w:rsidR="00427199" w:rsidRPr="00B03D78" w:rsidRDefault="00427199" w:rsidP="008D1E64">
      <w:pPr>
        <w:pStyle w:val="ListParagraph"/>
        <w:numPr>
          <w:ilvl w:val="0"/>
          <w:numId w:val="24"/>
        </w:numPr>
        <w:rPr>
          <w:lang w:val="en-US"/>
        </w:rPr>
      </w:pPr>
      <w:r w:rsidRPr="00B03D78">
        <w:rPr>
          <w:lang w:val="en-US"/>
        </w:rPr>
        <w:t>the child becomes unconscious</w:t>
      </w:r>
    </w:p>
    <w:p w14:paraId="1A8B643E" w14:textId="77777777" w:rsidR="00BF5F22" w:rsidRPr="00B03D78" w:rsidRDefault="00BF5F22" w:rsidP="004E4688">
      <w:pPr>
        <w:autoSpaceDE w:val="0"/>
        <w:autoSpaceDN w:val="0"/>
        <w:adjustRightInd w:val="0"/>
        <w:spacing w:after="0" w:line="240" w:lineRule="auto"/>
        <w:ind w:left="720"/>
        <w:jc w:val="both"/>
        <w:rPr>
          <w:rFonts w:cstheme="minorHAnsi"/>
          <w:lang w:val="en-US"/>
        </w:rPr>
      </w:pPr>
    </w:p>
    <w:p w14:paraId="7091646E" w14:textId="761B3271" w:rsidR="00BF5F22" w:rsidRPr="00B03D78" w:rsidRDefault="00BF5F22" w:rsidP="005A36EA">
      <w:pPr>
        <w:rPr>
          <w:lang w:val="en-US"/>
        </w:rPr>
      </w:pPr>
      <w:r w:rsidRPr="00B03D78">
        <w:rPr>
          <w:lang w:val="en-US"/>
        </w:rPr>
        <w:t xml:space="preserve">Some children may experience </w:t>
      </w:r>
      <w:r w:rsidRPr="00B03D78">
        <w:rPr>
          <w:b/>
          <w:bCs/>
          <w:lang w:val="en-US"/>
        </w:rPr>
        <w:t xml:space="preserve">hyperglycemia </w:t>
      </w:r>
      <w:r w:rsidRPr="00B03D78">
        <w:rPr>
          <w:lang w:val="en-US"/>
        </w:rPr>
        <w:t>(high glucose level) and have a greater than usual need to go to the toilet or to drink. Tiredness and weight loss may indicate poor diabetic control, and staff will naturally wish to draw any such signs to the parents’ attention. If the child is unwell, vomiting or has diarrhea this can lead to dehydration. If the child is giving off a smell of pear drops or acetone this may be a sign of ketosis and dehydration</w:t>
      </w:r>
      <w:r w:rsidR="005A36EA" w:rsidRPr="00B03D78">
        <w:rPr>
          <w:lang w:val="en-US"/>
        </w:rPr>
        <w:t>,</w:t>
      </w:r>
      <w:r w:rsidRPr="00B03D78">
        <w:rPr>
          <w:lang w:val="en-US"/>
        </w:rPr>
        <w:t xml:space="preserve"> and the child will need urgent medical attention.</w:t>
      </w:r>
    </w:p>
    <w:p w14:paraId="0C6B1D74" w14:textId="77777777" w:rsidR="005A36EA" w:rsidRPr="00B03D78" w:rsidRDefault="005A36EA" w:rsidP="005A36EA">
      <w:pPr>
        <w:rPr>
          <w:lang w:val="en-US"/>
        </w:rPr>
      </w:pPr>
    </w:p>
    <w:p w14:paraId="6610C798" w14:textId="0C8C4BB7" w:rsidR="00DE1493" w:rsidRPr="00B03D78" w:rsidRDefault="00BF5F22" w:rsidP="005A36EA">
      <w:pPr>
        <w:rPr>
          <w:rFonts w:eastAsia="Times New Roman"/>
          <w:kern w:val="28"/>
          <w:lang w:eastAsia="en-GB"/>
          <w14:ligatures w14:val="standard"/>
          <w14:cntxtAlts/>
        </w:rPr>
      </w:pPr>
      <w:r w:rsidRPr="00B03D78">
        <w:rPr>
          <w:lang w:val="en-US"/>
        </w:rPr>
        <w:t>Such information should rela</w:t>
      </w:r>
      <w:r w:rsidR="005A36EA" w:rsidRPr="00B03D78">
        <w:rPr>
          <w:lang w:val="en-US"/>
        </w:rPr>
        <w:t>te specifically to the child’s Individual Health Care P</w:t>
      </w:r>
      <w:r w:rsidRPr="00B03D78">
        <w:rPr>
          <w:lang w:val="en-US"/>
        </w:rPr>
        <w:t>lan if required.</w:t>
      </w:r>
    </w:p>
    <w:p w14:paraId="7D41628D" w14:textId="77777777" w:rsidR="005A36EA" w:rsidRPr="004E4688" w:rsidRDefault="005A36EA" w:rsidP="005A36EA">
      <w:pPr>
        <w:rPr>
          <w:rFonts w:eastAsia="Times New Roman"/>
          <w:kern w:val="28"/>
          <w:lang w:eastAsia="en-GB"/>
          <w14:ligatures w14:val="standard"/>
          <w14:cntxtAlts/>
        </w:rPr>
      </w:pPr>
    </w:p>
    <w:p w14:paraId="2721AFFB" w14:textId="5B4920DD" w:rsidR="00D36C3E" w:rsidRPr="004E4688" w:rsidRDefault="00D36C3E" w:rsidP="00CD46C8">
      <w:pPr>
        <w:pStyle w:val="Heading10"/>
        <w:ind w:left="426"/>
        <w:rPr>
          <w:lang w:eastAsia="en-GB"/>
        </w:rPr>
      </w:pPr>
      <w:bookmarkStart w:id="47" w:name="_Toc201837456"/>
      <w:r w:rsidRPr="004E4688">
        <w:rPr>
          <w:lang w:eastAsia="en-GB"/>
        </w:rPr>
        <w:t>Anaphylaxis/Allergies</w:t>
      </w:r>
      <w:bookmarkEnd w:id="47"/>
    </w:p>
    <w:p w14:paraId="44515A6B" w14:textId="4C3A4AD7" w:rsidR="005A36EA" w:rsidRPr="00B03D78" w:rsidRDefault="005A36EA" w:rsidP="005F71E1">
      <w:pPr>
        <w:jc w:val="both"/>
        <w:rPr>
          <w:b/>
          <w:sz w:val="28"/>
          <w:szCs w:val="28"/>
        </w:rPr>
      </w:pPr>
      <w:r w:rsidRPr="00B03D78">
        <w:rPr>
          <w:b/>
          <w:sz w:val="28"/>
          <w:szCs w:val="28"/>
        </w:rPr>
        <w:t>Anaphylaxis is potentially a life threatening condition, therefore 999 must always be called!</w:t>
      </w:r>
    </w:p>
    <w:p w14:paraId="7355F43E" w14:textId="77777777" w:rsidR="005A36EA" w:rsidRPr="00B03D78" w:rsidRDefault="005A36EA" w:rsidP="005F71E1">
      <w:pPr>
        <w:jc w:val="both"/>
        <w:rPr>
          <w:b/>
          <w:sz w:val="28"/>
          <w:szCs w:val="28"/>
        </w:rPr>
      </w:pPr>
    </w:p>
    <w:p w14:paraId="071E627B" w14:textId="0382E718" w:rsidR="005A36EA" w:rsidRPr="00B03D78" w:rsidRDefault="005F71E1" w:rsidP="00B03D78">
      <w:r w:rsidRPr="00B03D78">
        <w:t>Parents are require</w:t>
      </w:r>
      <w:r w:rsidR="005A36EA" w:rsidRPr="00B03D78">
        <w:t xml:space="preserve">d to provide the school with up to </w:t>
      </w:r>
      <w:r w:rsidRPr="00B03D78">
        <w:t xml:space="preserve">date information relating to their </w:t>
      </w:r>
      <w:r w:rsidR="005A36EA" w:rsidRPr="00B03D78">
        <w:t>child’s</w:t>
      </w:r>
      <w:r w:rsidRPr="00B03D78">
        <w:t xml:space="preserve"> allergies, as well as the necessary action to be taken in the event of an allergic reaction, su</w:t>
      </w:r>
      <w:r w:rsidR="005A36EA" w:rsidRPr="00B03D78">
        <w:t>ch as any medication required.</w:t>
      </w:r>
    </w:p>
    <w:p w14:paraId="1D853579" w14:textId="0872D2AB" w:rsidR="00D36C3E" w:rsidRPr="00B03D78" w:rsidRDefault="00D36C3E" w:rsidP="005A36EA">
      <w:pPr>
        <w:rPr>
          <w:lang w:eastAsia="en-GB"/>
        </w:rPr>
      </w:pPr>
      <w:r w:rsidRPr="00B03D78">
        <w:rPr>
          <w:lang w:eastAsia="en-GB"/>
        </w:rPr>
        <w:t xml:space="preserve">In the event of a staff </w:t>
      </w:r>
      <w:r w:rsidR="00781C8A" w:rsidRPr="00B03D78">
        <w:rPr>
          <w:lang w:eastAsia="en-GB"/>
        </w:rPr>
        <w:t>member being made aware that a pupil</w:t>
      </w:r>
      <w:r w:rsidRPr="00B03D78">
        <w:rPr>
          <w:lang w:eastAsia="en-GB"/>
        </w:rPr>
        <w:t xml:space="preserve"> has</w:t>
      </w:r>
      <w:r w:rsidR="005A36EA" w:rsidRPr="00B03D78">
        <w:rPr>
          <w:lang w:eastAsia="en-GB"/>
        </w:rPr>
        <w:t xml:space="preserve"> a severe allergy requiring an a</w:t>
      </w:r>
      <w:r w:rsidRPr="00B03D78">
        <w:rPr>
          <w:lang w:eastAsia="en-GB"/>
        </w:rPr>
        <w:t>uto-injector (Epi</w:t>
      </w:r>
      <w:r w:rsidR="005A36EA" w:rsidRPr="00B03D78">
        <w:rPr>
          <w:lang w:eastAsia="en-GB"/>
        </w:rPr>
        <w:t>-P</w:t>
      </w:r>
      <w:r w:rsidRPr="00B03D78">
        <w:rPr>
          <w:lang w:eastAsia="en-GB"/>
        </w:rPr>
        <w:t>en) of A</w:t>
      </w:r>
      <w:r w:rsidR="009B4F0A" w:rsidRPr="00B03D78">
        <w:rPr>
          <w:lang w:eastAsia="en-GB"/>
        </w:rPr>
        <w:t xml:space="preserve">drenalin, a care plan will </w:t>
      </w:r>
      <w:r w:rsidR="005A36EA" w:rsidRPr="00B03D78">
        <w:rPr>
          <w:lang w:eastAsia="en-GB"/>
        </w:rPr>
        <w:t xml:space="preserve">be </w:t>
      </w:r>
      <w:r w:rsidR="009B4F0A" w:rsidRPr="00B03D78">
        <w:rPr>
          <w:lang w:eastAsia="en-GB"/>
        </w:rPr>
        <w:t>compiled</w:t>
      </w:r>
      <w:r w:rsidRPr="00B03D78">
        <w:rPr>
          <w:lang w:eastAsia="en-GB"/>
        </w:rPr>
        <w:t xml:space="preserve"> detailing procedures to follow in the event of an attack, </w:t>
      </w:r>
      <w:r w:rsidR="005A36EA" w:rsidRPr="00B03D78">
        <w:rPr>
          <w:lang w:eastAsia="en-GB"/>
        </w:rPr>
        <w:t xml:space="preserve">which should be </w:t>
      </w:r>
      <w:r w:rsidRPr="00B03D78">
        <w:rPr>
          <w:lang w:eastAsia="en-GB"/>
        </w:rPr>
        <w:t>a</w:t>
      </w:r>
      <w:r w:rsidR="005A36EA" w:rsidRPr="00B03D78">
        <w:rPr>
          <w:lang w:eastAsia="en-GB"/>
        </w:rPr>
        <w:t>greed and signed by the parent.</w:t>
      </w:r>
    </w:p>
    <w:p w14:paraId="1A6129FE" w14:textId="7D1D8741" w:rsidR="00311ACD" w:rsidRPr="00B03D78" w:rsidRDefault="00D36C3E" w:rsidP="005A36EA">
      <w:pPr>
        <w:rPr>
          <w:lang w:eastAsia="en-GB"/>
        </w:rPr>
      </w:pPr>
      <w:r w:rsidRPr="00B03D78">
        <w:rPr>
          <w:lang w:eastAsia="en-GB"/>
        </w:rPr>
        <w:t>Staff receive training on Anaphylaxis and the use of an a</w:t>
      </w:r>
      <w:r w:rsidR="005A36EA" w:rsidRPr="00B03D78">
        <w:rPr>
          <w:lang w:eastAsia="en-GB"/>
        </w:rPr>
        <w:t>uto-injector if prescribed. If an a</w:t>
      </w:r>
      <w:r w:rsidRPr="00B03D78">
        <w:rPr>
          <w:lang w:eastAsia="en-GB"/>
        </w:rPr>
        <w:t>uto-injector is used</w:t>
      </w:r>
      <w:r w:rsidR="005A36EA" w:rsidRPr="00B03D78">
        <w:rPr>
          <w:lang w:eastAsia="en-GB"/>
        </w:rPr>
        <w:t>,</w:t>
      </w:r>
      <w:r w:rsidRPr="00B03D78">
        <w:rPr>
          <w:lang w:eastAsia="en-GB"/>
        </w:rPr>
        <w:t xml:space="preserve"> staff must complete a </w:t>
      </w:r>
      <w:r w:rsidR="005A36EA" w:rsidRPr="00B03D78">
        <w:rPr>
          <w:lang w:eastAsia="en-GB"/>
        </w:rPr>
        <w:t>‘R</w:t>
      </w:r>
      <w:r w:rsidRPr="00B03D78">
        <w:rPr>
          <w:lang w:eastAsia="en-GB"/>
        </w:rPr>
        <w:t xml:space="preserve">ecord of </w:t>
      </w:r>
      <w:r w:rsidR="005A36EA" w:rsidRPr="00B03D78">
        <w:rPr>
          <w:lang w:eastAsia="en-GB"/>
        </w:rPr>
        <w:t>A</w:t>
      </w:r>
      <w:r w:rsidRPr="00B03D78">
        <w:rPr>
          <w:lang w:eastAsia="en-GB"/>
        </w:rPr>
        <w:t xml:space="preserve">dministration </w:t>
      </w:r>
      <w:r w:rsidR="005A36EA" w:rsidRPr="00B03D78">
        <w:rPr>
          <w:lang w:eastAsia="en-GB"/>
        </w:rPr>
        <w:t>F</w:t>
      </w:r>
      <w:r w:rsidRPr="00B03D78">
        <w:rPr>
          <w:lang w:eastAsia="en-GB"/>
        </w:rPr>
        <w:t>orm</w:t>
      </w:r>
      <w:r w:rsidR="005A36EA" w:rsidRPr="00B03D78">
        <w:rPr>
          <w:lang w:eastAsia="en-GB"/>
        </w:rPr>
        <w:t>’ attached to the i</w:t>
      </w:r>
      <w:r w:rsidRPr="00B03D78">
        <w:rPr>
          <w:lang w:eastAsia="en-GB"/>
        </w:rPr>
        <w:t>ndividual</w:t>
      </w:r>
      <w:r w:rsidR="00317573" w:rsidRPr="00B03D78">
        <w:rPr>
          <w:lang w:eastAsia="en-GB"/>
        </w:rPr>
        <w:t xml:space="preserve"> pupils</w:t>
      </w:r>
      <w:r w:rsidRPr="00B03D78">
        <w:rPr>
          <w:lang w:eastAsia="en-GB"/>
        </w:rPr>
        <w:t xml:space="preserve"> care plan. Staff mus</w:t>
      </w:r>
      <w:r w:rsidR="005A36EA" w:rsidRPr="00B03D78">
        <w:rPr>
          <w:lang w:eastAsia="en-GB"/>
        </w:rPr>
        <w:t>t have knowledge of where the a</w:t>
      </w:r>
      <w:r w:rsidRPr="00B03D78">
        <w:rPr>
          <w:lang w:eastAsia="en-GB"/>
        </w:rPr>
        <w:t>uto-</w:t>
      </w:r>
      <w:r w:rsidR="005A36EA" w:rsidRPr="00B03D78">
        <w:rPr>
          <w:lang w:eastAsia="en-GB"/>
        </w:rPr>
        <w:t>i</w:t>
      </w:r>
      <w:r w:rsidRPr="00B03D78">
        <w:rPr>
          <w:lang w:eastAsia="en-GB"/>
        </w:rPr>
        <w:t>njector is to be stored, whic</w:t>
      </w:r>
      <w:r w:rsidR="009B4F0A" w:rsidRPr="00B03D78">
        <w:rPr>
          <w:lang w:eastAsia="en-GB"/>
        </w:rPr>
        <w:t xml:space="preserve">h must be </w:t>
      </w:r>
      <w:r w:rsidR="00D91F79" w:rsidRPr="00B03D78">
        <w:rPr>
          <w:lang w:eastAsia="en-GB"/>
        </w:rPr>
        <w:t>in a</w:t>
      </w:r>
      <w:r w:rsidRPr="00B03D78">
        <w:rPr>
          <w:lang w:eastAsia="en-GB"/>
        </w:rPr>
        <w:t xml:space="preserve"> locked</w:t>
      </w:r>
      <w:r w:rsidR="009B4F0A" w:rsidRPr="00B03D78">
        <w:rPr>
          <w:lang w:eastAsia="en-GB"/>
        </w:rPr>
        <w:t xml:space="preserve"> cabinet </w:t>
      </w:r>
      <w:r w:rsidR="0066625A" w:rsidRPr="00B03D78">
        <w:rPr>
          <w:lang w:eastAsia="en-GB"/>
        </w:rPr>
        <w:t xml:space="preserve">in class </w:t>
      </w:r>
      <w:r w:rsidR="009B4F0A" w:rsidRPr="00B03D78">
        <w:rPr>
          <w:lang w:eastAsia="en-GB"/>
        </w:rPr>
        <w:t>near to where the child is</w:t>
      </w:r>
      <w:r w:rsidR="002C25F4" w:rsidRPr="00B03D78">
        <w:rPr>
          <w:lang w:eastAsia="en-GB"/>
        </w:rPr>
        <w:t>,</w:t>
      </w:r>
      <w:r w:rsidR="009B4F0A" w:rsidRPr="00B03D78">
        <w:rPr>
          <w:lang w:eastAsia="en-GB"/>
        </w:rPr>
        <w:t xml:space="preserve"> and during out of school day hours</w:t>
      </w:r>
      <w:r w:rsidR="002C25F4" w:rsidRPr="00B03D78">
        <w:rPr>
          <w:lang w:eastAsia="en-GB"/>
        </w:rPr>
        <w:t>,</w:t>
      </w:r>
      <w:r w:rsidR="009B4F0A" w:rsidRPr="00B03D78">
        <w:rPr>
          <w:lang w:eastAsia="en-GB"/>
        </w:rPr>
        <w:t xml:space="preserve"> in the secure residential duty room.</w:t>
      </w:r>
    </w:p>
    <w:p w14:paraId="70DAC837" w14:textId="77777777" w:rsidR="002C25F4" w:rsidRPr="00B03D78" w:rsidRDefault="002C25F4" w:rsidP="005A36EA">
      <w:pPr>
        <w:rPr>
          <w:lang w:eastAsia="en-GB"/>
        </w:rPr>
      </w:pPr>
    </w:p>
    <w:p w14:paraId="1C94B03F" w14:textId="00295566" w:rsidR="00BF5F22" w:rsidRPr="00B03D78" w:rsidRDefault="00BF5F22" w:rsidP="002C25F4">
      <w:pPr>
        <w:rPr>
          <w:lang w:eastAsia="en-GB"/>
        </w:rPr>
      </w:pPr>
      <w:r w:rsidRPr="00B03D78">
        <w:rPr>
          <w:lang w:eastAsia="en-GB"/>
        </w:rPr>
        <w:t>School and residential do</w:t>
      </w:r>
      <w:r w:rsidRPr="00B03D78">
        <w:rPr>
          <w:b/>
          <w:lang w:eastAsia="en-GB"/>
        </w:rPr>
        <w:t xml:space="preserve"> not</w:t>
      </w:r>
      <w:r w:rsidRPr="00B03D78">
        <w:rPr>
          <w:lang w:eastAsia="en-GB"/>
        </w:rPr>
        <w:t xml:space="preserve"> provide emergency Epi</w:t>
      </w:r>
      <w:r w:rsidR="008178F9" w:rsidRPr="00B03D78">
        <w:rPr>
          <w:lang w:eastAsia="en-GB"/>
        </w:rPr>
        <w:t xml:space="preserve"> </w:t>
      </w:r>
      <w:r w:rsidR="002C25F4" w:rsidRPr="00B03D78">
        <w:rPr>
          <w:lang w:eastAsia="en-GB"/>
        </w:rPr>
        <w:t>Pens/auto-</w:t>
      </w:r>
      <w:r w:rsidRPr="00B03D78">
        <w:rPr>
          <w:lang w:eastAsia="en-GB"/>
        </w:rPr>
        <w:t>injector</w:t>
      </w:r>
      <w:r w:rsidR="002C25F4" w:rsidRPr="00B03D78">
        <w:rPr>
          <w:lang w:eastAsia="en-GB"/>
        </w:rPr>
        <w:t>s. The School Nurse has an A</w:t>
      </w:r>
      <w:r w:rsidR="00BC40F6" w:rsidRPr="00B03D78">
        <w:rPr>
          <w:lang w:eastAsia="en-GB"/>
        </w:rPr>
        <w:t xml:space="preserve">drenalin </w:t>
      </w:r>
      <w:r w:rsidR="002C25F4" w:rsidRPr="00B03D78">
        <w:rPr>
          <w:lang w:eastAsia="en-GB"/>
        </w:rPr>
        <w:t>S</w:t>
      </w:r>
      <w:r w:rsidR="00BC40F6" w:rsidRPr="00B03D78">
        <w:rPr>
          <w:lang w:eastAsia="en-GB"/>
        </w:rPr>
        <w:t xml:space="preserve">hock </w:t>
      </w:r>
      <w:r w:rsidR="002C25F4" w:rsidRPr="00B03D78">
        <w:rPr>
          <w:lang w:eastAsia="en-GB"/>
        </w:rPr>
        <w:t>P</w:t>
      </w:r>
      <w:r w:rsidR="00BC40F6" w:rsidRPr="00B03D78">
        <w:rPr>
          <w:lang w:eastAsia="en-GB"/>
        </w:rPr>
        <w:t xml:space="preserve">ack for staff or pupils who do not have known allergies </w:t>
      </w:r>
      <w:r w:rsidR="002C25F4" w:rsidRPr="00B03D78">
        <w:rPr>
          <w:lang w:eastAsia="en-GB"/>
        </w:rPr>
        <w:t>but</w:t>
      </w:r>
      <w:r w:rsidR="00BC40F6" w:rsidRPr="00B03D78">
        <w:rPr>
          <w:lang w:eastAsia="en-GB"/>
        </w:rPr>
        <w:t xml:space="preserve"> require this in an eme</w:t>
      </w:r>
      <w:r w:rsidR="002C25F4" w:rsidRPr="00B03D78">
        <w:rPr>
          <w:lang w:eastAsia="en-GB"/>
        </w:rPr>
        <w:t>rgency situation. Only the School N</w:t>
      </w:r>
      <w:r w:rsidR="00BC40F6" w:rsidRPr="00B03D78">
        <w:rPr>
          <w:lang w:eastAsia="en-GB"/>
        </w:rPr>
        <w:t xml:space="preserve">urse </w:t>
      </w:r>
      <w:r w:rsidR="002C25F4" w:rsidRPr="00B03D78">
        <w:rPr>
          <w:lang w:eastAsia="en-GB"/>
        </w:rPr>
        <w:t>is to</w:t>
      </w:r>
      <w:r w:rsidR="00BC40F6" w:rsidRPr="00B03D78">
        <w:rPr>
          <w:lang w:eastAsia="en-GB"/>
        </w:rPr>
        <w:t xml:space="preserve"> administer </w:t>
      </w:r>
      <w:r w:rsidR="002C25F4" w:rsidRPr="00B03D78">
        <w:rPr>
          <w:lang w:eastAsia="en-GB"/>
        </w:rPr>
        <w:t>the Adrenalin Shock Pack.</w:t>
      </w:r>
    </w:p>
    <w:p w14:paraId="500D932E" w14:textId="77777777" w:rsidR="002C25F4" w:rsidRPr="004E4688" w:rsidRDefault="002C25F4" w:rsidP="005A36EA">
      <w:pPr>
        <w:rPr>
          <w:lang w:eastAsia="en-GB"/>
        </w:rPr>
      </w:pPr>
    </w:p>
    <w:p w14:paraId="0F3A127E" w14:textId="34AFB2AE" w:rsidR="00E67FB8" w:rsidRPr="004641D3" w:rsidRDefault="00E67FB8" w:rsidP="00CD46C8">
      <w:pPr>
        <w:pStyle w:val="Heading10"/>
        <w:ind w:left="426"/>
        <w:rPr>
          <w:lang w:eastAsia="en-GB"/>
        </w:rPr>
      </w:pPr>
      <w:bookmarkStart w:id="48" w:name="_Toc201837457"/>
      <w:r w:rsidRPr="004641D3">
        <w:rPr>
          <w:lang w:eastAsia="en-GB"/>
        </w:rPr>
        <w:t>Controlled Drugs</w:t>
      </w:r>
      <w:bookmarkEnd w:id="48"/>
    </w:p>
    <w:p w14:paraId="546B7459" w14:textId="2CA769D8" w:rsidR="00E67FB8" w:rsidRPr="00B03D78" w:rsidRDefault="00E67FB8" w:rsidP="00706255">
      <w:pPr>
        <w:rPr>
          <w:lang w:eastAsia="en-GB"/>
        </w:rPr>
      </w:pPr>
      <w:r w:rsidRPr="00B03D78">
        <w:rPr>
          <w:lang w:eastAsia="en-GB"/>
        </w:rPr>
        <w:t>The supply, possession and administration of some medicines are controlled by the Misuse of Drugs Act and its associated regulations.</w:t>
      </w:r>
      <w:r w:rsidR="00706255" w:rsidRPr="00B03D78">
        <w:rPr>
          <w:lang w:eastAsia="en-GB"/>
        </w:rPr>
        <w:t xml:space="preserve"> </w:t>
      </w:r>
      <w:r w:rsidRPr="00B03D78">
        <w:rPr>
          <w:lang w:eastAsia="en-GB"/>
        </w:rPr>
        <w:t>Some of the drugs that may be prescribed for use as emergency medication are in a category where, the pharmacy registers the drug and what amounts are prescribed, so therefore may</w:t>
      </w:r>
      <w:r w:rsidR="00706255" w:rsidRPr="00B03D78">
        <w:rPr>
          <w:lang w:eastAsia="en-GB"/>
        </w:rPr>
        <w:t xml:space="preserve"> be deemed as a controlled drug, for example </w:t>
      </w:r>
      <w:r w:rsidRPr="00B03D78">
        <w:rPr>
          <w:lang w:eastAsia="en-GB"/>
        </w:rPr>
        <w:t>Pethidine, Midazolam, Diazepam, Paraldehyde and Methylphenidate.</w:t>
      </w:r>
    </w:p>
    <w:p w14:paraId="6363944A" w14:textId="77777777" w:rsidR="00706255" w:rsidRPr="00B03D78" w:rsidRDefault="00706255" w:rsidP="00706255">
      <w:pPr>
        <w:rPr>
          <w:lang w:eastAsia="en-GB"/>
        </w:rPr>
      </w:pPr>
    </w:p>
    <w:p w14:paraId="7CD2BFA3" w14:textId="1DA3FB42" w:rsidR="000B4C5E" w:rsidRPr="00B03D78" w:rsidRDefault="00E67FB8" w:rsidP="00706255">
      <w:pPr>
        <w:rPr>
          <w:lang w:eastAsia="en-GB"/>
        </w:rPr>
      </w:pPr>
      <w:r w:rsidRPr="00B03D78">
        <w:rPr>
          <w:lang w:eastAsia="en-GB"/>
        </w:rPr>
        <w:t xml:space="preserve">A separate log book is kept to </w:t>
      </w:r>
      <w:r w:rsidR="00706255" w:rsidRPr="00B03D78">
        <w:rPr>
          <w:lang w:eastAsia="en-GB"/>
        </w:rPr>
        <w:t>maintain a record of these drugs in r</w:t>
      </w:r>
      <w:r w:rsidRPr="00B03D78">
        <w:rPr>
          <w:lang w:eastAsia="en-GB"/>
        </w:rPr>
        <w:t xml:space="preserve">esidence </w:t>
      </w:r>
      <w:r w:rsidR="005609F2" w:rsidRPr="00B03D78">
        <w:rPr>
          <w:lang w:eastAsia="en-GB"/>
        </w:rPr>
        <w:t xml:space="preserve">and in </w:t>
      </w:r>
      <w:r w:rsidRPr="00B03D78">
        <w:rPr>
          <w:lang w:eastAsia="en-GB"/>
        </w:rPr>
        <w:t>school</w:t>
      </w:r>
      <w:r w:rsidR="00706255" w:rsidRPr="00B03D78">
        <w:rPr>
          <w:lang w:eastAsia="en-GB"/>
        </w:rPr>
        <w:t>. T</w:t>
      </w:r>
      <w:r w:rsidRPr="00B03D78">
        <w:rPr>
          <w:lang w:eastAsia="en-GB"/>
        </w:rPr>
        <w:t xml:space="preserve">his is a controlled medication log book, stored with the controlled drugs, </w:t>
      </w:r>
      <w:r w:rsidR="00706255" w:rsidRPr="00B03D78">
        <w:rPr>
          <w:lang w:eastAsia="en-GB"/>
        </w:rPr>
        <w:t>and</w:t>
      </w:r>
      <w:r w:rsidRPr="00B03D78">
        <w:rPr>
          <w:lang w:eastAsia="en-GB"/>
        </w:rPr>
        <w:t xml:space="preserve"> must include the type of drug for each </w:t>
      </w:r>
      <w:r w:rsidR="00706255" w:rsidRPr="00B03D78">
        <w:rPr>
          <w:lang w:eastAsia="en-GB"/>
        </w:rPr>
        <w:t>pupil</w:t>
      </w:r>
      <w:r w:rsidRPr="00B03D78">
        <w:rPr>
          <w:lang w:eastAsia="en-GB"/>
        </w:rPr>
        <w:t xml:space="preserve"> with the amount received by the school, the amount us</w:t>
      </w:r>
      <w:r w:rsidR="00706255" w:rsidRPr="00B03D78">
        <w:rPr>
          <w:lang w:eastAsia="en-GB"/>
        </w:rPr>
        <w:t>ed and the balance stored.</w:t>
      </w:r>
    </w:p>
    <w:p w14:paraId="0052DC07" w14:textId="77777777" w:rsidR="00706255" w:rsidRPr="00B03D78" w:rsidRDefault="00706255" w:rsidP="00706255">
      <w:pPr>
        <w:rPr>
          <w:lang w:eastAsia="en-GB"/>
        </w:rPr>
      </w:pPr>
    </w:p>
    <w:p w14:paraId="395B5166" w14:textId="51AE6422" w:rsidR="00516D64" w:rsidRPr="00B03D78" w:rsidRDefault="00E67FB8" w:rsidP="00706255">
      <w:pPr>
        <w:rPr>
          <w:lang w:eastAsia="en-GB"/>
        </w:rPr>
      </w:pPr>
      <w:r w:rsidRPr="00B03D78">
        <w:rPr>
          <w:lang w:eastAsia="en-GB"/>
        </w:rPr>
        <w:t>The balance of controlled drugs is to be checked at each administration a</w:t>
      </w:r>
      <w:r w:rsidR="00706255" w:rsidRPr="00B03D78">
        <w:rPr>
          <w:lang w:eastAsia="en-GB"/>
        </w:rPr>
        <w:t>nd when signed in or out. Each p</w:t>
      </w:r>
      <w:r w:rsidRPr="00B03D78">
        <w:rPr>
          <w:lang w:eastAsia="en-GB"/>
        </w:rPr>
        <w:t xml:space="preserve">upil is required to have two unopened individually labelled vials to stay in school and </w:t>
      </w:r>
      <w:r w:rsidR="006C28A7" w:rsidRPr="00B03D78">
        <w:rPr>
          <w:lang w:eastAsia="en-GB"/>
        </w:rPr>
        <w:t>also</w:t>
      </w:r>
      <w:r w:rsidR="00D91F79" w:rsidRPr="00B03D78">
        <w:rPr>
          <w:lang w:eastAsia="en-GB"/>
        </w:rPr>
        <w:t xml:space="preserve"> two separately</w:t>
      </w:r>
      <w:r w:rsidR="006C28A7" w:rsidRPr="00B03D78">
        <w:rPr>
          <w:lang w:eastAsia="en-GB"/>
        </w:rPr>
        <w:t xml:space="preserve"> in the residential setting</w:t>
      </w:r>
      <w:r w:rsidR="00706255" w:rsidRPr="00B03D78">
        <w:rPr>
          <w:lang w:eastAsia="en-GB"/>
        </w:rPr>
        <w:t>,</w:t>
      </w:r>
      <w:r w:rsidR="006C28A7" w:rsidRPr="00B03D78">
        <w:rPr>
          <w:lang w:eastAsia="en-GB"/>
        </w:rPr>
        <w:t xml:space="preserve"> these will be returned home termly and will be required back </w:t>
      </w:r>
      <w:r w:rsidR="00706255" w:rsidRPr="00B03D78">
        <w:rPr>
          <w:lang w:eastAsia="en-GB"/>
        </w:rPr>
        <w:t xml:space="preserve">in school </w:t>
      </w:r>
      <w:r w:rsidR="006C28A7" w:rsidRPr="00B03D78">
        <w:rPr>
          <w:lang w:eastAsia="en-GB"/>
        </w:rPr>
        <w:t>at</w:t>
      </w:r>
      <w:r w:rsidR="00D91F79" w:rsidRPr="00B03D78">
        <w:rPr>
          <w:lang w:eastAsia="en-GB"/>
        </w:rPr>
        <w:t xml:space="preserve"> the beginning of the next term labelled and in date.</w:t>
      </w:r>
    </w:p>
    <w:p w14:paraId="7F4E9270" w14:textId="6E74DBC4" w:rsidR="00D91F79" w:rsidRPr="00B03D78" w:rsidRDefault="00D91F79" w:rsidP="00706255">
      <w:pPr>
        <w:rPr>
          <w:lang w:eastAsia="en-GB"/>
        </w:rPr>
      </w:pPr>
      <w:r w:rsidRPr="00B03D78">
        <w:rPr>
          <w:lang w:eastAsia="en-GB"/>
        </w:rPr>
        <w:t xml:space="preserve">The reason for two vials in school and </w:t>
      </w:r>
      <w:r w:rsidR="00706255" w:rsidRPr="00B03D78">
        <w:rPr>
          <w:lang w:eastAsia="en-GB"/>
        </w:rPr>
        <w:t xml:space="preserve">two vials </w:t>
      </w:r>
      <w:r w:rsidR="00DD22ED" w:rsidRPr="00B03D78">
        <w:rPr>
          <w:lang w:eastAsia="en-GB"/>
        </w:rPr>
        <w:t xml:space="preserve">separately in </w:t>
      </w:r>
      <w:r w:rsidRPr="00B03D78">
        <w:rPr>
          <w:lang w:eastAsia="en-GB"/>
        </w:rPr>
        <w:t>residence</w:t>
      </w:r>
      <w:r w:rsidR="00706255" w:rsidRPr="00B03D78">
        <w:rPr>
          <w:lang w:eastAsia="en-GB"/>
        </w:rPr>
        <w:t>,</w:t>
      </w:r>
      <w:r w:rsidRPr="00B03D78">
        <w:rPr>
          <w:lang w:eastAsia="en-GB"/>
        </w:rPr>
        <w:t xml:space="preserve"> is to ensure rescue medication is available during the school day and the evening if required to be administered. </w:t>
      </w:r>
      <w:r w:rsidR="00DD22ED" w:rsidRPr="00B03D78">
        <w:rPr>
          <w:lang w:eastAsia="en-GB"/>
        </w:rPr>
        <w:t>If in the event of having to administer Buccal in either school or residence</w:t>
      </w:r>
      <w:r w:rsidR="00706255" w:rsidRPr="00B03D78">
        <w:rPr>
          <w:lang w:eastAsia="en-GB"/>
        </w:rPr>
        <w:t>,</w:t>
      </w:r>
      <w:r w:rsidR="00DD22ED" w:rsidRPr="00B03D78">
        <w:rPr>
          <w:lang w:eastAsia="en-GB"/>
        </w:rPr>
        <w:t xml:space="preserve"> this will leave one</w:t>
      </w:r>
      <w:r w:rsidR="00706255" w:rsidRPr="00B03D78">
        <w:rPr>
          <w:lang w:eastAsia="en-GB"/>
        </w:rPr>
        <w:t xml:space="preserve"> vial</w:t>
      </w:r>
      <w:r w:rsidR="00DD22ED" w:rsidRPr="00B03D78">
        <w:rPr>
          <w:lang w:eastAsia="en-GB"/>
        </w:rPr>
        <w:t xml:space="preserve"> remaining in school and one</w:t>
      </w:r>
      <w:r w:rsidR="00AA0C28" w:rsidRPr="00B03D78">
        <w:rPr>
          <w:lang w:eastAsia="en-GB"/>
        </w:rPr>
        <w:t xml:space="preserve"> vial</w:t>
      </w:r>
      <w:r w:rsidR="00DD22ED" w:rsidRPr="00B03D78">
        <w:rPr>
          <w:lang w:eastAsia="en-GB"/>
        </w:rPr>
        <w:t xml:space="preserve"> in residence if required</w:t>
      </w:r>
      <w:r w:rsidR="00AA0C28" w:rsidRPr="00B03D78">
        <w:rPr>
          <w:lang w:eastAsia="en-GB"/>
        </w:rPr>
        <w:t>,</w:t>
      </w:r>
      <w:r w:rsidR="00DD22ED" w:rsidRPr="00B03D78">
        <w:rPr>
          <w:lang w:eastAsia="en-GB"/>
        </w:rPr>
        <w:t xml:space="preserve"> until p</w:t>
      </w:r>
      <w:r w:rsidR="00AA0C28" w:rsidRPr="00B03D78">
        <w:rPr>
          <w:lang w:eastAsia="en-GB"/>
        </w:rPr>
        <w:t>arents/</w:t>
      </w:r>
      <w:r w:rsidR="00DD22ED" w:rsidRPr="00B03D78">
        <w:rPr>
          <w:lang w:eastAsia="en-GB"/>
        </w:rPr>
        <w:t>carers have been able to replace the second</w:t>
      </w:r>
      <w:r w:rsidR="00AA0C28" w:rsidRPr="00B03D78">
        <w:rPr>
          <w:lang w:eastAsia="en-GB"/>
        </w:rPr>
        <w:t xml:space="preserve"> vial</w:t>
      </w:r>
      <w:r w:rsidR="00DD22ED" w:rsidRPr="00B03D78">
        <w:rPr>
          <w:lang w:eastAsia="en-GB"/>
        </w:rPr>
        <w:t>. Parents/carers are informed immediately</w:t>
      </w:r>
      <w:r w:rsidR="00AA0C28" w:rsidRPr="00B03D78">
        <w:rPr>
          <w:lang w:eastAsia="en-GB"/>
        </w:rPr>
        <w:t>,</w:t>
      </w:r>
      <w:r w:rsidR="00DD22ED" w:rsidRPr="00B03D78">
        <w:rPr>
          <w:lang w:eastAsia="en-GB"/>
        </w:rPr>
        <w:t xml:space="preserve"> along with the emergency services</w:t>
      </w:r>
      <w:r w:rsidR="00AA0C28" w:rsidRPr="00B03D78">
        <w:rPr>
          <w:lang w:eastAsia="en-GB"/>
        </w:rPr>
        <w:t>,</w:t>
      </w:r>
      <w:r w:rsidR="00DD22ED" w:rsidRPr="00B03D78">
        <w:rPr>
          <w:lang w:eastAsia="en-GB"/>
        </w:rPr>
        <w:t xml:space="preserve"> if </w:t>
      </w:r>
      <w:r w:rsidR="00516D64" w:rsidRPr="00B03D78">
        <w:rPr>
          <w:lang w:eastAsia="en-GB"/>
        </w:rPr>
        <w:t>rescue medication</w:t>
      </w:r>
      <w:r w:rsidR="00DD22ED" w:rsidRPr="00B03D78">
        <w:rPr>
          <w:lang w:eastAsia="en-GB"/>
        </w:rPr>
        <w:t xml:space="preserve"> is to be administered. A second dose of Buccal may only be administered in the presence of a paramedic due to respiratory problems that may occur.</w:t>
      </w:r>
      <w:r w:rsidR="00516D64" w:rsidRPr="00B03D78">
        <w:rPr>
          <w:lang w:eastAsia="en-GB"/>
        </w:rPr>
        <w:t xml:space="preserve"> It is impor</w:t>
      </w:r>
      <w:r w:rsidR="00AA0C28" w:rsidRPr="00B03D78">
        <w:rPr>
          <w:lang w:eastAsia="en-GB"/>
        </w:rPr>
        <w:t>tant and essential for parents/</w:t>
      </w:r>
      <w:r w:rsidR="00516D64" w:rsidRPr="00B03D78">
        <w:rPr>
          <w:lang w:eastAsia="en-GB"/>
        </w:rPr>
        <w:t xml:space="preserve">carers to inform the school and residence if rescue medication has been administered </w:t>
      </w:r>
      <w:r w:rsidR="00AA0C28" w:rsidRPr="00B03D78">
        <w:rPr>
          <w:lang w:eastAsia="en-GB"/>
        </w:rPr>
        <w:t xml:space="preserve">at home, quantity, at what time, </w:t>
      </w:r>
      <w:r w:rsidR="00516D64" w:rsidRPr="00B03D78">
        <w:rPr>
          <w:lang w:eastAsia="en-GB"/>
        </w:rPr>
        <w:t>how the child has responded and recovered from this and if it is safe for the child to be in school and residence.</w:t>
      </w:r>
    </w:p>
    <w:p w14:paraId="141FE245" w14:textId="77777777" w:rsidR="00AA0C28" w:rsidRPr="00B03D78" w:rsidRDefault="00AA0C28" w:rsidP="00AA0C28">
      <w:pPr>
        <w:rPr>
          <w:lang w:eastAsia="en-GB"/>
        </w:rPr>
      </w:pPr>
    </w:p>
    <w:p w14:paraId="370353DA" w14:textId="788D544D" w:rsidR="009E6DC9" w:rsidRPr="00B03D78" w:rsidRDefault="00A87E7C" w:rsidP="00AA0C28">
      <w:pPr>
        <w:rPr>
          <w:rFonts w:eastAsia="Times New Roman" w:cstheme="minorHAnsi"/>
          <w:kern w:val="28"/>
          <w:lang w:eastAsia="en-GB"/>
          <w14:ligatures w14:val="standard"/>
          <w14:cntxtAlts/>
        </w:rPr>
      </w:pPr>
      <w:r w:rsidRPr="00B03D78">
        <w:rPr>
          <w:rFonts w:eastAsia="Times New Roman" w:cstheme="minorHAnsi"/>
          <w:kern w:val="28"/>
          <w:lang w:eastAsia="en-GB"/>
          <w14:ligatures w14:val="standard"/>
          <w14:cntxtAlts/>
        </w:rPr>
        <w:t>Any o</w:t>
      </w:r>
      <w:r w:rsidR="009E6DC9" w:rsidRPr="00B03D78">
        <w:rPr>
          <w:rFonts w:eastAsia="Times New Roman" w:cstheme="minorHAnsi"/>
          <w:kern w:val="28"/>
          <w:lang w:eastAsia="en-GB"/>
          <w14:ligatures w14:val="standard"/>
          <w14:cntxtAlts/>
        </w:rPr>
        <w:t xml:space="preserve">ther controlled medication that is required to be administered will be </w:t>
      </w:r>
      <w:r w:rsidR="00AA0C28" w:rsidRPr="00B03D78">
        <w:rPr>
          <w:rFonts w:eastAsia="Times New Roman" w:cstheme="minorHAnsi"/>
          <w:kern w:val="28"/>
          <w:lang w:eastAsia="en-GB"/>
          <w14:ligatures w14:val="standard"/>
          <w14:cntxtAlts/>
        </w:rPr>
        <w:t>discussed with parents and the S</w:t>
      </w:r>
      <w:r w:rsidR="009E6DC9" w:rsidRPr="00B03D78">
        <w:rPr>
          <w:rFonts w:eastAsia="Times New Roman" w:cstheme="minorHAnsi"/>
          <w:kern w:val="28"/>
          <w:lang w:eastAsia="en-GB"/>
          <w14:ligatures w14:val="standard"/>
          <w14:cntxtAlts/>
        </w:rPr>
        <w:t xml:space="preserve">chool </w:t>
      </w:r>
      <w:r w:rsidR="00AA0C28" w:rsidRPr="00B03D78">
        <w:rPr>
          <w:rFonts w:eastAsia="Times New Roman" w:cstheme="minorHAnsi"/>
          <w:kern w:val="28"/>
          <w:lang w:eastAsia="en-GB"/>
          <w14:ligatures w14:val="standard"/>
          <w14:cntxtAlts/>
        </w:rPr>
        <w:t>N</w:t>
      </w:r>
      <w:r w:rsidR="009E6DC9" w:rsidRPr="00B03D78">
        <w:rPr>
          <w:rFonts w:eastAsia="Times New Roman" w:cstheme="minorHAnsi"/>
          <w:kern w:val="28"/>
          <w:lang w:eastAsia="en-GB"/>
          <w14:ligatures w14:val="standard"/>
          <w14:cntxtAlts/>
        </w:rPr>
        <w:t xml:space="preserve">urse, to ensure </w:t>
      </w:r>
      <w:r w:rsidR="00706255" w:rsidRPr="00B03D78">
        <w:rPr>
          <w:rFonts w:eastAsia="Times New Roman" w:cstheme="minorHAnsi"/>
          <w:kern w:val="28"/>
          <w:lang w:eastAsia="en-GB"/>
          <w14:ligatures w14:val="standard"/>
          <w14:cntxtAlts/>
        </w:rPr>
        <w:t>plans are in place as required.</w:t>
      </w:r>
    </w:p>
    <w:p w14:paraId="6BF3A68A" w14:textId="2DC96510" w:rsidR="00706255" w:rsidRDefault="00706255" w:rsidP="00CD46C8">
      <w:pPr>
        <w:rPr>
          <w:lang w:eastAsia="en-GB"/>
        </w:rPr>
      </w:pPr>
    </w:p>
    <w:p w14:paraId="3A978200" w14:textId="7F209458" w:rsidR="00D71ED0" w:rsidRPr="004E4688" w:rsidRDefault="00D71ED0" w:rsidP="00CD46C8">
      <w:pPr>
        <w:pStyle w:val="Heading10"/>
        <w:ind w:left="426"/>
      </w:pPr>
      <w:bookmarkStart w:id="49" w:name="_Toc201837458"/>
      <w:r w:rsidRPr="004E4688">
        <w:t>Defibrillator</w:t>
      </w:r>
      <w:bookmarkEnd w:id="49"/>
    </w:p>
    <w:p w14:paraId="1FE3FE34" w14:textId="72A13BEA" w:rsidR="00D71ED0" w:rsidRPr="00B03D78" w:rsidRDefault="00D71ED0" w:rsidP="00D71ED0">
      <w:r w:rsidRPr="00B03D78">
        <w:t xml:space="preserve">Horton Lodge has a defibrillator (AED) </w:t>
      </w:r>
      <w:r w:rsidR="00A87E7C" w:rsidRPr="00B03D78">
        <w:t xml:space="preserve">this is </w:t>
      </w:r>
      <w:r w:rsidRPr="00B03D78">
        <w:t>kept on the school premises.</w:t>
      </w:r>
      <w:r w:rsidR="00A87E7C" w:rsidRPr="00B03D78">
        <w:t xml:space="preserve"> </w:t>
      </w:r>
    </w:p>
    <w:p w14:paraId="61630EE4" w14:textId="78E39519" w:rsidR="00D71ED0" w:rsidRPr="00B03D78" w:rsidRDefault="00D71ED0" w:rsidP="00D71ED0">
      <w:r w:rsidRPr="00B03D78">
        <w:t>Sudden cardiac arrest is when the heart stops beating and can happen to people of any age and without warning. If this does happen, quick action (in the form of early CPR and defibrillation) can help save lives. A defibrillator is a machine used to give an electric shock to restart a patient’s heart when they are in cardiac arrest.</w:t>
      </w:r>
    </w:p>
    <w:p w14:paraId="4DDBDA11" w14:textId="77777777" w:rsidR="00D71ED0" w:rsidRPr="00B03D78" w:rsidRDefault="00D71ED0" w:rsidP="00D71ED0"/>
    <w:p w14:paraId="303F3950" w14:textId="1D7BC259" w:rsidR="00D71ED0" w:rsidRPr="00B03D78" w:rsidRDefault="00D71ED0" w:rsidP="00D71ED0">
      <w:r w:rsidRPr="00B03D78">
        <w:t>No training is required to use the AED, as voice and/or visual prompts guide the rescuer through the entire process from when the device is first switched on/opened; however, staff members will be trained in cardiopulmonary resuscitation (CPR), as this is an essential part of first aid and AED use. The emergency services will always be called where an AED is used or required.</w:t>
      </w:r>
    </w:p>
    <w:p w14:paraId="39C6A024" w14:textId="77777777" w:rsidR="00D71ED0" w:rsidRPr="00B03D78" w:rsidRDefault="00D71ED0" w:rsidP="00D71ED0"/>
    <w:p w14:paraId="04868EE7" w14:textId="4C8173C3" w:rsidR="00D71ED0" w:rsidRPr="00B03D78" w:rsidRDefault="00D71ED0" w:rsidP="008D1E64">
      <w:pPr>
        <w:pStyle w:val="ListParagraph"/>
        <w:numPr>
          <w:ilvl w:val="0"/>
          <w:numId w:val="31"/>
        </w:numPr>
      </w:pPr>
      <w:r w:rsidRPr="00B03D78">
        <w:t>The AED is located in an easily accessible and secure location; in the KS2 building outside the bathrooms, this is known to all staff, parents, pupils and visitors via posters displayed in and around the school and residential setting.</w:t>
      </w:r>
    </w:p>
    <w:p w14:paraId="3924E96B" w14:textId="36783759" w:rsidR="00D71ED0" w:rsidRPr="00B03D78" w:rsidRDefault="00D71ED0" w:rsidP="008D1E64">
      <w:pPr>
        <w:pStyle w:val="ListParagraph"/>
        <w:numPr>
          <w:ilvl w:val="0"/>
          <w:numId w:val="31"/>
        </w:numPr>
      </w:pPr>
      <w:r w:rsidRPr="00B03D78">
        <w:t xml:space="preserve">This will be checked regularly by </w:t>
      </w:r>
      <w:r w:rsidR="007D17E9" w:rsidRPr="00B03D78">
        <w:t xml:space="preserve">first aid </w:t>
      </w:r>
      <w:r w:rsidRPr="00B03D78">
        <w:t>named staff.</w:t>
      </w:r>
    </w:p>
    <w:p w14:paraId="581B7BDF" w14:textId="0C02C8FA" w:rsidR="00D71ED0" w:rsidRPr="00B03D78" w:rsidRDefault="00D71ED0" w:rsidP="008D1E64">
      <w:pPr>
        <w:pStyle w:val="ListParagraph"/>
        <w:numPr>
          <w:ilvl w:val="0"/>
          <w:numId w:val="31"/>
        </w:numPr>
      </w:pPr>
      <w:r w:rsidRPr="00B03D78">
        <w:t>Modern defibrillators are easy to use and safe.</w:t>
      </w:r>
    </w:p>
    <w:p w14:paraId="316BF739" w14:textId="5860F74F" w:rsidR="00D71ED0" w:rsidRPr="00B03D78" w:rsidRDefault="00D71ED0" w:rsidP="008D1E64">
      <w:pPr>
        <w:pStyle w:val="ListParagraph"/>
        <w:numPr>
          <w:ilvl w:val="0"/>
          <w:numId w:val="31"/>
        </w:numPr>
      </w:pPr>
      <w:r w:rsidRPr="00B03D78">
        <w:t>Horton Lodge will notify the local NHS ambulance service of its location. This will be registered on the Circuit; the national defibrillator network.</w:t>
      </w:r>
    </w:p>
    <w:p w14:paraId="15F81E0D" w14:textId="0CC8EB74" w:rsidR="00D71ED0" w:rsidRPr="00B03D78" w:rsidRDefault="00D71ED0" w:rsidP="008D1E64">
      <w:pPr>
        <w:pStyle w:val="ListParagraph"/>
        <w:numPr>
          <w:ilvl w:val="0"/>
          <w:numId w:val="31"/>
        </w:numPr>
      </w:pPr>
      <w:r w:rsidRPr="00B03D78">
        <w:t>Horton Lodge may be asked by members of the community to use this in an emergency. The DFE encourages all schools to make their defibrillators available in this instance.</w:t>
      </w:r>
    </w:p>
    <w:p w14:paraId="6AA5921E" w14:textId="5C037B4C" w:rsidR="00D71ED0" w:rsidRPr="00B03D78" w:rsidRDefault="00D71ED0" w:rsidP="008D1E64">
      <w:pPr>
        <w:pStyle w:val="ListParagraph"/>
        <w:numPr>
          <w:ilvl w:val="0"/>
          <w:numId w:val="31"/>
        </w:numPr>
      </w:pPr>
      <w:r w:rsidRPr="00B03D78">
        <w:t>Staff members appointed as first aiders have already been trained in the use of CPR. Further training is available through E learning on the allocated website.</w:t>
      </w:r>
    </w:p>
    <w:p w14:paraId="341FEC86" w14:textId="77777777" w:rsidR="00D71ED0" w:rsidRPr="00D71ED0" w:rsidRDefault="00D71ED0" w:rsidP="00D71ED0">
      <w:pPr>
        <w:rPr>
          <w:lang w:eastAsia="en-GB"/>
        </w:rPr>
      </w:pPr>
    </w:p>
    <w:p w14:paraId="44F4A8F5" w14:textId="37A86F96" w:rsidR="00244BF6" w:rsidRPr="004E4688" w:rsidRDefault="00244BF6" w:rsidP="00CD46C8">
      <w:pPr>
        <w:pStyle w:val="Heading10"/>
        <w:ind w:left="426"/>
        <w:rPr>
          <w:lang w:eastAsia="en-GB"/>
        </w:rPr>
      </w:pPr>
      <w:bookmarkStart w:id="50" w:name="_Toc201837459"/>
      <w:r w:rsidRPr="004E4688">
        <w:rPr>
          <w:lang w:eastAsia="en-GB"/>
        </w:rPr>
        <w:t>Consent Arrangements</w:t>
      </w:r>
      <w:bookmarkEnd w:id="50"/>
    </w:p>
    <w:p w14:paraId="5CB0E826" w14:textId="25A5E3B2" w:rsidR="00DF195A" w:rsidRDefault="00244BF6" w:rsidP="00AA0C28">
      <w:pPr>
        <w:rPr>
          <w:rFonts w:eastAsia="Times New Roman" w:cstheme="minorHAnsi"/>
          <w:kern w:val="28"/>
          <w:lang w:eastAsia="en-GB"/>
          <w14:ligatures w14:val="standard"/>
          <w14:cntxtAlts/>
        </w:rPr>
      </w:pPr>
      <w:r w:rsidRPr="004E4688">
        <w:rPr>
          <w:lang w:eastAsia="en-GB"/>
        </w:rPr>
        <w:t>No medication should be given to a young person without written consent</w:t>
      </w:r>
      <w:r w:rsidR="00AA0C28">
        <w:rPr>
          <w:lang w:eastAsia="en-GB"/>
        </w:rPr>
        <w:t xml:space="preserve"> being</w:t>
      </w:r>
      <w:r w:rsidRPr="004E4688">
        <w:rPr>
          <w:lang w:eastAsia="en-GB"/>
        </w:rPr>
        <w:t xml:space="preserve"> obtained from the individual with parental responsibility for that </w:t>
      </w:r>
      <w:r w:rsidR="005609F2" w:rsidRPr="004E4688">
        <w:rPr>
          <w:lang w:eastAsia="en-GB"/>
        </w:rPr>
        <w:t>pupil.</w:t>
      </w:r>
      <w:r w:rsidR="00AA0C28">
        <w:rPr>
          <w:lang w:eastAsia="en-GB"/>
        </w:rPr>
        <w:t xml:space="preserve"> </w:t>
      </w:r>
      <w:r w:rsidRPr="00AA0C28">
        <w:t>In the event of life threatening emergencies or under parts of The Mental Health Act 1983 and 2007</w:t>
      </w:r>
      <w:r w:rsidR="00AA0C28">
        <w:t>,</w:t>
      </w:r>
      <w:r w:rsidRPr="00AA0C28">
        <w:t xml:space="preserve"> consent for </w:t>
      </w:r>
      <w:r w:rsidR="00AA0C28">
        <w:t xml:space="preserve">medication </w:t>
      </w:r>
      <w:r w:rsidRPr="00AA0C28">
        <w:t>administration may not always be necessary, but accurate documentation must be completed.</w:t>
      </w:r>
    </w:p>
    <w:p w14:paraId="681CDE08" w14:textId="77777777" w:rsidR="00AA0C28" w:rsidRPr="004E4688" w:rsidRDefault="00AA0C28" w:rsidP="00AA0C28">
      <w:pPr>
        <w:rPr>
          <w:rFonts w:eastAsia="Times New Roman" w:cstheme="minorHAnsi"/>
          <w:kern w:val="28"/>
          <w:lang w:eastAsia="en-GB"/>
          <w14:ligatures w14:val="standard"/>
          <w14:cntxtAlts/>
        </w:rPr>
      </w:pPr>
    </w:p>
    <w:p w14:paraId="46387B35" w14:textId="69CCA114" w:rsidR="00DF195A" w:rsidRPr="004E4688" w:rsidRDefault="00DF195A" w:rsidP="008D1E64">
      <w:pPr>
        <w:pStyle w:val="ListParagraph"/>
        <w:numPr>
          <w:ilvl w:val="0"/>
          <w:numId w:val="25"/>
        </w:numPr>
        <w:rPr>
          <w:lang w:eastAsia="en-GB"/>
        </w:rPr>
      </w:pPr>
      <w:r w:rsidRPr="004E4688">
        <w:rPr>
          <w:lang w:eastAsia="en-GB"/>
        </w:rPr>
        <w:t>P</w:t>
      </w:r>
      <w:r w:rsidR="00244BF6" w:rsidRPr="004E4688">
        <w:rPr>
          <w:lang w:eastAsia="en-GB"/>
        </w:rPr>
        <w:t>arents</w:t>
      </w:r>
      <w:r w:rsidR="00AA0C28">
        <w:rPr>
          <w:lang w:eastAsia="en-GB"/>
        </w:rPr>
        <w:t>/</w:t>
      </w:r>
      <w:r w:rsidR="0066625A" w:rsidRPr="004E4688">
        <w:rPr>
          <w:lang w:eastAsia="en-GB"/>
        </w:rPr>
        <w:t>carers</w:t>
      </w:r>
      <w:r w:rsidRPr="004E4688">
        <w:rPr>
          <w:lang w:eastAsia="en-GB"/>
        </w:rPr>
        <w:t xml:space="preserve"> must be informed if their child has </w:t>
      </w:r>
      <w:r w:rsidR="00244BF6" w:rsidRPr="004E4688">
        <w:rPr>
          <w:lang w:eastAsia="en-GB"/>
        </w:rPr>
        <w:t>required any form of medication</w:t>
      </w:r>
      <w:r w:rsidR="00AA0C28">
        <w:rPr>
          <w:lang w:eastAsia="en-GB"/>
        </w:rPr>
        <w:t>,</w:t>
      </w:r>
      <w:r w:rsidR="00244BF6" w:rsidRPr="004E4688">
        <w:rPr>
          <w:lang w:eastAsia="en-GB"/>
        </w:rPr>
        <w:t xml:space="preserve"> in an emergency</w:t>
      </w:r>
      <w:r w:rsidR="00AA0C28">
        <w:rPr>
          <w:lang w:eastAsia="en-GB"/>
        </w:rPr>
        <w:t>,</w:t>
      </w:r>
      <w:r w:rsidR="00244BF6" w:rsidRPr="004E4688">
        <w:rPr>
          <w:lang w:eastAsia="en-GB"/>
        </w:rPr>
        <w:t xml:space="preserve"> while they are in the care of the </w:t>
      </w:r>
      <w:r w:rsidR="00AA0C28">
        <w:rPr>
          <w:lang w:eastAsia="en-GB"/>
        </w:rPr>
        <w:t>school or r</w:t>
      </w:r>
      <w:r w:rsidR="00244BF6" w:rsidRPr="004E4688">
        <w:rPr>
          <w:lang w:eastAsia="en-GB"/>
        </w:rPr>
        <w:t>esidential setting.</w:t>
      </w:r>
    </w:p>
    <w:p w14:paraId="73D98633" w14:textId="6C8F3A68" w:rsidR="00244BF6" w:rsidRPr="004E4688" w:rsidRDefault="00AA0C28" w:rsidP="008D1E64">
      <w:pPr>
        <w:pStyle w:val="ListParagraph"/>
        <w:numPr>
          <w:ilvl w:val="0"/>
          <w:numId w:val="25"/>
        </w:numPr>
        <w:rPr>
          <w:lang w:eastAsia="en-GB"/>
        </w:rPr>
      </w:pPr>
      <w:r>
        <w:rPr>
          <w:lang w:eastAsia="en-GB"/>
        </w:rPr>
        <w:t>During school and r</w:t>
      </w:r>
      <w:r w:rsidR="00244BF6" w:rsidRPr="004E4688">
        <w:rPr>
          <w:lang w:eastAsia="en-GB"/>
        </w:rPr>
        <w:t>esidential hours</w:t>
      </w:r>
      <w:r>
        <w:rPr>
          <w:lang w:eastAsia="en-GB"/>
        </w:rPr>
        <w:t>,</w:t>
      </w:r>
      <w:r w:rsidR="00244BF6" w:rsidRPr="004E4688">
        <w:rPr>
          <w:lang w:eastAsia="en-GB"/>
        </w:rPr>
        <w:t xml:space="preserve"> parents</w:t>
      </w:r>
      <w:r w:rsidR="00516D64" w:rsidRPr="004E4688">
        <w:rPr>
          <w:lang w:eastAsia="en-GB"/>
        </w:rPr>
        <w:t>/carers</w:t>
      </w:r>
      <w:r w:rsidR="00244BF6" w:rsidRPr="004E4688">
        <w:rPr>
          <w:lang w:eastAsia="en-GB"/>
        </w:rPr>
        <w:t xml:space="preserve"> will be expected to collect their child if rescue m</w:t>
      </w:r>
      <w:r w:rsidR="005609F2" w:rsidRPr="004E4688">
        <w:rPr>
          <w:lang w:eastAsia="en-GB"/>
        </w:rPr>
        <w:t xml:space="preserve">edication has been administered or </w:t>
      </w:r>
      <w:r w:rsidR="0066625A" w:rsidRPr="004E4688">
        <w:rPr>
          <w:lang w:eastAsia="en-GB"/>
        </w:rPr>
        <w:t xml:space="preserve">they have been advised </w:t>
      </w:r>
      <w:r w:rsidR="005609F2" w:rsidRPr="004E4688">
        <w:rPr>
          <w:lang w:eastAsia="en-GB"/>
        </w:rPr>
        <w:t xml:space="preserve">to </w:t>
      </w:r>
      <w:r w:rsidR="0066625A" w:rsidRPr="004E4688">
        <w:rPr>
          <w:lang w:eastAsia="en-GB"/>
        </w:rPr>
        <w:t xml:space="preserve">go to </w:t>
      </w:r>
      <w:r w:rsidR="005609F2" w:rsidRPr="004E4688">
        <w:rPr>
          <w:lang w:eastAsia="en-GB"/>
        </w:rPr>
        <w:t>hospital.</w:t>
      </w:r>
      <w:r w:rsidR="0066625A" w:rsidRPr="004E4688">
        <w:rPr>
          <w:lang w:eastAsia="en-GB"/>
        </w:rPr>
        <w:t xml:space="preserve"> Parents may meet at the hospital if staff have travelled with the pupil due to an emergency situation and </w:t>
      </w:r>
      <w:r w:rsidR="00ED5624" w:rsidRPr="004E4688">
        <w:rPr>
          <w:lang w:eastAsia="en-GB"/>
        </w:rPr>
        <w:t>time of arrival.</w:t>
      </w:r>
    </w:p>
    <w:p w14:paraId="7AFE3AE6" w14:textId="77777777" w:rsidR="00244BF6" w:rsidRPr="00B03D78" w:rsidRDefault="00244BF6" w:rsidP="008D1E64">
      <w:pPr>
        <w:pStyle w:val="ListParagraph"/>
        <w:numPr>
          <w:ilvl w:val="0"/>
          <w:numId w:val="25"/>
        </w:numPr>
        <w:rPr>
          <w:lang w:eastAsia="en-GB"/>
        </w:rPr>
      </w:pPr>
      <w:r w:rsidRPr="00B03D78">
        <w:rPr>
          <w:lang w:eastAsia="en-GB"/>
        </w:rPr>
        <w:t>Obtaining consent where the pupil’s parent first language is not English may prove difficult and consideration should be given to the use of an interpreter. Where it is not possible to gain consent owing to communication difficulties, advice must be sought from the General Practitioner (GP).</w:t>
      </w:r>
    </w:p>
    <w:p w14:paraId="06268ACF" w14:textId="77777777" w:rsidR="00244BF6" w:rsidRPr="00B03D78" w:rsidRDefault="00244BF6" w:rsidP="008D1E64">
      <w:pPr>
        <w:pStyle w:val="ListParagraph"/>
        <w:numPr>
          <w:ilvl w:val="0"/>
          <w:numId w:val="25"/>
        </w:numPr>
        <w:rPr>
          <w:lang w:eastAsia="en-GB"/>
        </w:rPr>
      </w:pPr>
      <w:r w:rsidRPr="00B03D78">
        <w:rPr>
          <w:lang w:eastAsia="en-GB"/>
        </w:rPr>
        <w:t>For pupils with hearing, sight impairment and communication difficulties it may be necessary to arrange for communication materials or advice specific to their needs.</w:t>
      </w:r>
    </w:p>
    <w:p w14:paraId="0FA7E76B" w14:textId="3FE1C5C1" w:rsidR="00244BF6" w:rsidRPr="00B03D78" w:rsidRDefault="00244BF6" w:rsidP="008D1E64">
      <w:pPr>
        <w:pStyle w:val="ListParagraph"/>
        <w:numPr>
          <w:ilvl w:val="0"/>
          <w:numId w:val="25"/>
        </w:numPr>
        <w:rPr>
          <w:lang w:eastAsia="en-GB"/>
        </w:rPr>
      </w:pPr>
      <w:r w:rsidRPr="00B03D78">
        <w:rPr>
          <w:lang w:eastAsia="en-GB"/>
        </w:rPr>
        <w:t>Britain is a multi-cultural and multi-faith society. Care must be taken to respond sensitively to individuals</w:t>
      </w:r>
      <w:r w:rsidR="00375A19" w:rsidRPr="00B03D78">
        <w:rPr>
          <w:lang w:eastAsia="en-GB"/>
        </w:rPr>
        <w:t>,</w:t>
      </w:r>
      <w:r w:rsidRPr="00B03D78">
        <w:rPr>
          <w:lang w:eastAsia="en-GB"/>
        </w:rPr>
        <w:t xml:space="preserve"> and not make assumptions because of their ethnicity or religion. It is important that the school and its employees ask students and their parents</w:t>
      </w:r>
      <w:r w:rsidR="00F148F2" w:rsidRPr="00B03D78">
        <w:rPr>
          <w:lang w:eastAsia="en-GB"/>
        </w:rPr>
        <w:t>/</w:t>
      </w:r>
      <w:r w:rsidR="00781C8A" w:rsidRPr="00B03D78">
        <w:rPr>
          <w:lang w:eastAsia="en-GB"/>
        </w:rPr>
        <w:t>carers about</w:t>
      </w:r>
      <w:r w:rsidRPr="00B03D78">
        <w:rPr>
          <w:lang w:eastAsia="en-GB"/>
        </w:rPr>
        <w:t xml:space="preserve"> any cultural or religious needs relating to the taking of medication or any prohibitions that </w:t>
      </w:r>
      <w:r w:rsidR="00375A19" w:rsidRPr="00B03D78">
        <w:rPr>
          <w:lang w:eastAsia="en-GB"/>
        </w:rPr>
        <w:t xml:space="preserve">may </w:t>
      </w:r>
      <w:r w:rsidRPr="00B03D78">
        <w:rPr>
          <w:lang w:eastAsia="en-GB"/>
        </w:rPr>
        <w:t>apply.</w:t>
      </w:r>
    </w:p>
    <w:p w14:paraId="37659A89" w14:textId="5B686FD4" w:rsidR="00244BF6" w:rsidRPr="00B03D78" w:rsidRDefault="00244BF6" w:rsidP="008D1E64">
      <w:pPr>
        <w:pStyle w:val="ListParagraph"/>
        <w:numPr>
          <w:ilvl w:val="0"/>
          <w:numId w:val="25"/>
        </w:numPr>
        <w:rPr>
          <w:lang w:eastAsia="en-GB"/>
        </w:rPr>
      </w:pPr>
      <w:r w:rsidRPr="00B03D78">
        <w:rPr>
          <w:lang w:eastAsia="en-GB"/>
        </w:rPr>
        <w:t xml:space="preserve">All information relating to the cultural or religious requirements of the </w:t>
      </w:r>
      <w:r w:rsidR="006A53A7" w:rsidRPr="00B03D78">
        <w:rPr>
          <w:lang w:eastAsia="en-GB"/>
        </w:rPr>
        <w:t xml:space="preserve">pupil </w:t>
      </w:r>
      <w:r w:rsidRPr="00B03D78">
        <w:rPr>
          <w:lang w:eastAsia="en-GB"/>
        </w:rPr>
        <w:t xml:space="preserve">must be accurate and </w:t>
      </w:r>
      <w:r w:rsidR="00375A19" w:rsidRPr="00B03D78">
        <w:rPr>
          <w:lang w:eastAsia="en-GB"/>
        </w:rPr>
        <w:t xml:space="preserve">kept </w:t>
      </w:r>
      <w:r w:rsidRPr="00B03D78">
        <w:rPr>
          <w:lang w:eastAsia="en-GB"/>
        </w:rPr>
        <w:t>up to date as this may have an impact on how they wish to receive care.</w:t>
      </w:r>
    </w:p>
    <w:p w14:paraId="508FEB73" w14:textId="041B022E" w:rsidR="003F6AAD" w:rsidRPr="00B03D78" w:rsidRDefault="00244BF6" w:rsidP="008D1E64">
      <w:pPr>
        <w:pStyle w:val="ListParagraph"/>
        <w:numPr>
          <w:ilvl w:val="0"/>
          <w:numId w:val="25"/>
        </w:numPr>
        <w:rPr>
          <w:lang w:eastAsia="en-GB"/>
        </w:rPr>
      </w:pPr>
      <w:r w:rsidRPr="00B03D78">
        <w:rPr>
          <w:lang w:eastAsia="en-GB"/>
        </w:rPr>
        <w:t xml:space="preserve">This information must be recorded as part of a care plan or on a </w:t>
      </w:r>
      <w:r w:rsidR="00512779" w:rsidRPr="00B03D78">
        <w:rPr>
          <w:lang w:eastAsia="en-GB"/>
        </w:rPr>
        <w:t>pupil’s</w:t>
      </w:r>
      <w:r w:rsidR="00714E5D" w:rsidRPr="00B03D78">
        <w:rPr>
          <w:lang w:eastAsia="en-GB"/>
        </w:rPr>
        <w:t xml:space="preserve"> personal information.</w:t>
      </w:r>
    </w:p>
    <w:p w14:paraId="74A182AD" w14:textId="77777777" w:rsidR="00CA1810" w:rsidRDefault="00CA1810" w:rsidP="00AA0C28">
      <w:pPr>
        <w:rPr>
          <w:b/>
          <w:lang w:eastAsia="en-GB"/>
        </w:rPr>
      </w:pPr>
    </w:p>
    <w:p w14:paraId="3C4875AA" w14:textId="75505F51" w:rsidR="00244BF6" w:rsidRPr="004E4688" w:rsidRDefault="00244BF6" w:rsidP="00CD46C8">
      <w:pPr>
        <w:pStyle w:val="Heading10"/>
        <w:ind w:left="426"/>
        <w:rPr>
          <w:lang w:eastAsia="en-GB"/>
        </w:rPr>
      </w:pPr>
      <w:bookmarkStart w:id="51" w:name="_Toc201837460"/>
      <w:r w:rsidRPr="004E4688">
        <w:rPr>
          <w:lang w:eastAsia="en-GB"/>
        </w:rPr>
        <w:t xml:space="preserve">Refusing </w:t>
      </w:r>
      <w:r w:rsidR="00375A19">
        <w:rPr>
          <w:lang w:eastAsia="en-GB"/>
        </w:rPr>
        <w:t>Medication</w:t>
      </w:r>
      <w:bookmarkEnd w:id="51"/>
    </w:p>
    <w:p w14:paraId="6FC1CEFE" w14:textId="6E4AB12A" w:rsidR="00DF195A" w:rsidRPr="00B03D78" w:rsidRDefault="00244BF6" w:rsidP="00375A19">
      <w:pPr>
        <w:rPr>
          <w:lang w:eastAsia="en-GB"/>
        </w:rPr>
      </w:pPr>
      <w:r w:rsidRPr="00B03D78">
        <w:rPr>
          <w:lang w:eastAsia="en-GB"/>
        </w:rPr>
        <w:t xml:space="preserve">If a </w:t>
      </w:r>
      <w:r w:rsidR="00ED5624" w:rsidRPr="00B03D78">
        <w:rPr>
          <w:lang w:eastAsia="en-GB"/>
        </w:rPr>
        <w:t xml:space="preserve">pupil </w:t>
      </w:r>
      <w:r w:rsidRPr="00B03D78">
        <w:rPr>
          <w:lang w:eastAsia="en-GB"/>
        </w:rPr>
        <w:t xml:space="preserve">refuses to take medication </w:t>
      </w:r>
      <w:r w:rsidR="00375A19" w:rsidRPr="00B03D78">
        <w:rPr>
          <w:lang w:eastAsia="en-GB"/>
        </w:rPr>
        <w:t>whilst in</w:t>
      </w:r>
      <w:r w:rsidRPr="00B03D78">
        <w:rPr>
          <w:lang w:eastAsia="en-GB"/>
        </w:rPr>
        <w:t xml:space="preserve"> school</w:t>
      </w:r>
      <w:r w:rsidR="00375A19" w:rsidRPr="00B03D78">
        <w:rPr>
          <w:lang w:eastAsia="en-GB"/>
        </w:rPr>
        <w:t>,</w:t>
      </w:r>
      <w:r w:rsidRPr="00B03D78">
        <w:rPr>
          <w:lang w:eastAsia="en-GB"/>
        </w:rPr>
        <w:t xml:space="preserve"> staff </w:t>
      </w:r>
      <w:r w:rsidRPr="00B03D78">
        <w:rPr>
          <w:b/>
          <w:lang w:eastAsia="en-GB"/>
        </w:rPr>
        <w:t>will not</w:t>
      </w:r>
      <w:r w:rsidR="00375A19" w:rsidRPr="00B03D78">
        <w:rPr>
          <w:lang w:eastAsia="en-GB"/>
        </w:rPr>
        <w:t xml:space="preserve"> force them to do so.</w:t>
      </w:r>
    </w:p>
    <w:p w14:paraId="42D6E143" w14:textId="03FD08FC" w:rsidR="00244BF6" w:rsidRPr="00B03D78" w:rsidRDefault="00244BF6" w:rsidP="008D1E64">
      <w:pPr>
        <w:pStyle w:val="ListParagraph"/>
        <w:numPr>
          <w:ilvl w:val="0"/>
          <w:numId w:val="26"/>
        </w:numPr>
        <w:rPr>
          <w:lang w:eastAsia="en-GB"/>
        </w:rPr>
      </w:pPr>
      <w:r w:rsidRPr="00B03D78">
        <w:rPr>
          <w:lang w:eastAsia="en-GB"/>
        </w:rPr>
        <w:t>The school will inform the pupil’s parents</w:t>
      </w:r>
      <w:r w:rsidR="00375A19" w:rsidRPr="00B03D78">
        <w:rPr>
          <w:lang w:eastAsia="en-GB"/>
        </w:rPr>
        <w:t>/carers</w:t>
      </w:r>
      <w:r w:rsidRPr="00B03D78">
        <w:rPr>
          <w:lang w:eastAsia="en-GB"/>
        </w:rPr>
        <w:t xml:space="preserve"> as a matter of urgency.</w:t>
      </w:r>
    </w:p>
    <w:p w14:paraId="488C8D66" w14:textId="2EAD2395" w:rsidR="00781C8A" w:rsidRPr="00B03D78" w:rsidRDefault="00781C8A" w:rsidP="008D1E64">
      <w:pPr>
        <w:pStyle w:val="ListParagraph"/>
        <w:numPr>
          <w:ilvl w:val="0"/>
          <w:numId w:val="26"/>
        </w:numPr>
        <w:rPr>
          <w:lang w:eastAsia="en-GB"/>
        </w:rPr>
      </w:pPr>
      <w:r w:rsidRPr="00B03D78">
        <w:rPr>
          <w:lang w:eastAsia="en-GB"/>
        </w:rPr>
        <w:t>Parents</w:t>
      </w:r>
      <w:r w:rsidR="00375A19" w:rsidRPr="00B03D78">
        <w:rPr>
          <w:lang w:eastAsia="en-GB"/>
        </w:rPr>
        <w:t>/carers</w:t>
      </w:r>
      <w:r w:rsidRPr="00B03D78">
        <w:rPr>
          <w:lang w:eastAsia="en-GB"/>
        </w:rPr>
        <w:t xml:space="preserve"> may advise in writing if medication can be given with </w:t>
      </w:r>
      <w:r w:rsidR="00375A19" w:rsidRPr="00B03D78">
        <w:rPr>
          <w:lang w:eastAsia="en-GB"/>
        </w:rPr>
        <w:t xml:space="preserve">a </w:t>
      </w:r>
      <w:r w:rsidRPr="00B03D78">
        <w:rPr>
          <w:lang w:eastAsia="en-GB"/>
        </w:rPr>
        <w:t xml:space="preserve">drink or food to ensure the pupil </w:t>
      </w:r>
      <w:r w:rsidR="00375A19" w:rsidRPr="00B03D78">
        <w:rPr>
          <w:lang w:eastAsia="en-GB"/>
        </w:rPr>
        <w:t>takes the</w:t>
      </w:r>
      <w:r w:rsidRPr="00B03D78">
        <w:rPr>
          <w:lang w:eastAsia="en-GB"/>
        </w:rPr>
        <w:t xml:space="preserve"> prescribed amount</w:t>
      </w:r>
      <w:r w:rsidR="00375A19" w:rsidRPr="00B03D78">
        <w:rPr>
          <w:lang w:eastAsia="en-GB"/>
        </w:rPr>
        <w:t>,</w:t>
      </w:r>
      <w:r w:rsidRPr="00B03D78">
        <w:rPr>
          <w:lang w:eastAsia="en-GB"/>
        </w:rPr>
        <w:t xml:space="preserve"> if safe to do so</w:t>
      </w:r>
      <w:r w:rsidR="00375A19" w:rsidRPr="00B03D78">
        <w:rPr>
          <w:lang w:eastAsia="en-GB"/>
        </w:rPr>
        <w:t>,</w:t>
      </w:r>
      <w:r w:rsidRPr="00B03D78">
        <w:rPr>
          <w:lang w:eastAsia="en-GB"/>
        </w:rPr>
        <w:t xml:space="preserve"> this is explained to the child where possible as not to disguis</w:t>
      </w:r>
      <w:r w:rsidR="00375A19" w:rsidRPr="00B03D78">
        <w:rPr>
          <w:lang w:eastAsia="en-GB"/>
        </w:rPr>
        <w:t>e medication.</w:t>
      </w:r>
    </w:p>
    <w:p w14:paraId="53195586" w14:textId="3B9FCDE7" w:rsidR="00244BF6" w:rsidRPr="00B03D78" w:rsidRDefault="00244BF6" w:rsidP="008D1E64">
      <w:pPr>
        <w:pStyle w:val="ListParagraph"/>
        <w:numPr>
          <w:ilvl w:val="0"/>
          <w:numId w:val="26"/>
        </w:numPr>
        <w:rPr>
          <w:lang w:eastAsia="en-GB"/>
        </w:rPr>
      </w:pPr>
      <w:r w:rsidRPr="00B03D78">
        <w:rPr>
          <w:lang w:eastAsia="en-GB"/>
        </w:rPr>
        <w:t xml:space="preserve">The pupil may not be allowed </w:t>
      </w:r>
      <w:r w:rsidR="00375A19" w:rsidRPr="00B03D78">
        <w:rPr>
          <w:lang w:eastAsia="en-GB"/>
        </w:rPr>
        <w:t>back into school or to stay in r</w:t>
      </w:r>
      <w:r w:rsidRPr="00B03D78">
        <w:rPr>
          <w:lang w:eastAsia="en-GB"/>
        </w:rPr>
        <w:t>esidence until he/she has agreed to take the presc</w:t>
      </w:r>
      <w:r w:rsidR="00375A19" w:rsidRPr="00B03D78">
        <w:rPr>
          <w:lang w:eastAsia="en-GB"/>
        </w:rPr>
        <w:t>ribed medication, or parental/</w:t>
      </w:r>
      <w:r w:rsidRPr="00B03D78">
        <w:rPr>
          <w:lang w:eastAsia="en-GB"/>
        </w:rPr>
        <w:t xml:space="preserve">medical clearance has been given that </w:t>
      </w:r>
      <w:r w:rsidR="00375A19" w:rsidRPr="00B03D78">
        <w:rPr>
          <w:lang w:eastAsia="en-GB"/>
        </w:rPr>
        <w:t xml:space="preserve">the medication </w:t>
      </w:r>
      <w:r w:rsidRPr="00B03D78">
        <w:rPr>
          <w:lang w:eastAsia="en-GB"/>
        </w:rPr>
        <w:t>is not required.</w:t>
      </w:r>
    </w:p>
    <w:p w14:paraId="0DF2DCDC" w14:textId="56EEDD2A" w:rsidR="00244BF6" w:rsidRPr="00B03D78" w:rsidRDefault="00244BF6" w:rsidP="008D1E64">
      <w:pPr>
        <w:pStyle w:val="ListParagraph"/>
        <w:numPr>
          <w:ilvl w:val="0"/>
          <w:numId w:val="26"/>
        </w:numPr>
        <w:rPr>
          <w:lang w:eastAsia="en-GB"/>
        </w:rPr>
      </w:pPr>
      <w:r w:rsidRPr="00B03D78">
        <w:rPr>
          <w:lang w:eastAsia="en-GB"/>
        </w:rPr>
        <w:t>A referral may be made to a health prof</w:t>
      </w:r>
      <w:r w:rsidR="00375A19" w:rsidRPr="00B03D78">
        <w:rPr>
          <w:lang w:eastAsia="en-GB"/>
        </w:rPr>
        <w:t>essional</w:t>
      </w:r>
      <w:r w:rsidRPr="00B03D78">
        <w:rPr>
          <w:lang w:eastAsia="en-GB"/>
        </w:rPr>
        <w:t xml:space="preserve"> re</w:t>
      </w:r>
      <w:r w:rsidR="00375A19" w:rsidRPr="00B03D78">
        <w:rPr>
          <w:lang w:eastAsia="en-GB"/>
        </w:rPr>
        <w:t>garding</w:t>
      </w:r>
      <w:r w:rsidRPr="00B03D78">
        <w:rPr>
          <w:lang w:eastAsia="en-GB"/>
        </w:rPr>
        <w:t xml:space="preserve"> advice and management.</w:t>
      </w:r>
    </w:p>
    <w:p w14:paraId="390F9BF8" w14:textId="58FCC6EE" w:rsidR="00512779" w:rsidRPr="004E4688" w:rsidRDefault="00ED5624" w:rsidP="00CD46C8">
      <w:pPr>
        <w:pStyle w:val="Heading10"/>
        <w:ind w:left="426"/>
        <w:rPr>
          <w:rFonts w:eastAsia="Times New Roman"/>
          <w:kern w:val="28"/>
          <w:lang w:eastAsia="en-GB"/>
          <w14:ligatures w14:val="standard"/>
          <w14:cntxtAlts/>
        </w:rPr>
      </w:pPr>
      <w:bookmarkStart w:id="52" w:name="_Toc201837461"/>
      <w:r w:rsidRPr="004E4688">
        <w:t xml:space="preserve">External </w:t>
      </w:r>
      <w:r w:rsidR="00375A19">
        <w:t>School A</w:t>
      </w:r>
      <w:r w:rsidR="00512779" w:rsidRPr="004E4688">
        <w:t>ctivities</w:t>
      </w:r>
      <w:bookmarkEnd w:id="52"/>
    </w:p>
    <w:p w14:paraId="20199A1A" w14:textId="3568579B" w:rsidR="00DF195A" w:rsidRPr="00B03D78" w:rsidRDefault="00512779" w:rsidP="00375A19">
      <w:r w:rsidRPr="00B03D78">
        <w:t xml:space="preserve">On the day of any visits or </w:t>
      </w:r>
      <w:r w:rsidR="00ED5624" w:rsidRPr="00B03D78">
        <w:t xml:space="preserve">external </w:t>
      </w:r>
      <w:r w:rsidRPr="00B03D78">
        <w:t>school activities it will be th</w:t>
      </w:r>
      <w:r w:rsidR="00375A19" w:rsidRPr="00B03D78">
        <w:t xml:space="preserve">e responsibility of the Teacher, Teaching Assistant or </w:t>
      </w:r>
      <w:r w:rsidRPr="00B03D78">
        <w:t>Residential staff in charge of the group to ensure that the pupil’s medication is taken and adm</w:t>
      </w:r>
      <w:r w:rsidR="00375A19" w:rsidRPr="00B03D78">
        <w:t>inistered on the trip or visit.</w:t>
      </w:r>
    </w:p>
    <w:p w14:paraId="7EF59F8F" w14:textId="77777777" w:rsidR="00375A19" w:rsidRPr="00B03D78" w:rsidRDefault="00375A19" w:rsidP="00375A19"/>
    <w:p w14:paraId="1A87ABED" w14:textId="77777777" w:rsidR="00DF195A" w:rsidRPr="00B03D78" w:rsidRDefault="00512779" w:rsidP="008D1E64">
      <w:pPr>
        <w:pStyle w:val="ListParagraph"/>
        <w:numPr>
          <w:ilvl w:val="0"/>
          <w:numId w:val="27"/>
        </w:numPr>
      </w:pPr>
      <w:r w:rsidRPr="00B03D78">
        <w:t>The removal and replacement of medicines must be signed for by the st</w:t>
      </w:r>
      <w:r w:rsidR="00DF195A" w:rsidRPr="00B03D78">
        <w:t>aff responsible in the medication</w:t>
      </w:r>
      <w:r w:rsidRPr="00B03D78">
        <w:t xml:space="preserve"> folder and stored accordingly.</w:t>
      </w:r>
    </w:p>
    <w:p w14:paraId="26DF4DD7" w14:textId="74453E26" w:rsidR="00512779" w:rsidRPr="00B03D78" w:rsidRDefault="00512779" w:rsidP="008D1E64">
      <w:pPr>
        <w:pStyle w:val="ListParagraph"/>
        <w:numPr>
          <w:ilvl w:val="0"/>
          <w:numId w:val="27"/>
        </w:numPr>
      </w:pPr>
      <w:r w:rsidRPr="00B03D78">
        <w:t xml:space="preserve">Medications will be stored in a lockable container </w:t>
      </w:r>
      <w:r w:rsidR="00B34908" w:rsidRPr="00B03D78">
        <w:t xml:space="preserve">or </w:t>
      </w:r>
      <w:r w:rsidR="00375A19" w:rsidRPr="00B03D78">
        <w:t>secure</w:t>
      </w:r>
      <w:r w:rsidR="00B34908" w:rsidRPr="00B03D78">
        <w:t xml:space="preserve"> </w:t>
      </w:r>
      <w:r w:rsidR="00F148F2" w:rsidRPr="00B03D78">
        <w:t xml:space="preserve">bag </w:t>
      </w:r>
      <w:r w:rsidR="00375A19" w:rsidRPr="00B03D78">
        <w:t>which</w:t>
      </w:r>
      <w:r w:rsidRPr="00B03D78">
        <w:t xml:space="preserve"> will be kept with a designated member of staff throug</w:t>
      </w:r>
      <w:r w:rsidR="00375A19" w:rsidRPr="00B03D78">
        <w:t>hout the duration of the visit.</w:t>
      </w:r>
    </w:p>
    <w:p w14:paraId="5FB9F54A" w14:textId="76847442" w:rsidR="00512779" w:rsidRPr="00B03D78" w:rsidRDefault="00375A19" w:rsidP="008D1E64">
      <w:pPr>
        <w:pStyle w:val="ListParagraph"/>
        <w:numPr>
          <w:ilvl w:val="0"/>
          <w:numId w:val="27"/>
        </w:numPr>
      </w:pPr>
      <w:r w:rsidRPr="00B03D78">
        <w:t>When visiting P</w:t>
      </w:r>
      <w:r w:rsidR="00512779" w:rsidRPr="00B03D78">
        <w:t>athways</w:t>
      </w:r>
      <w:r w:rsidRPr="00B03D78">
        <w:t>,</w:t>
      </w:r>
      <w:r w:rsidR="00512779" w:rsidRPr="00B03D78">
        <w:t xml:space="preserve"> Buccal medication will need to be </w:t>
      </w:r>
      <w:r w:rsidR="00F62DD7" w:rsidRPr="00B03D78">
        <w:t xml:space="preserve">taken </w:t>
      </w:r>
      <w:r w:rsidR="00512779" w:rsidRPr="00B03D78">
        <w:t>out</w:t>
      </w:r>
      <w:r w:rsidR="00F62DD7" w:rsidRPr="00B03D78">
        <w:t xml:space="preserve"> with the child. </w:t>
      </w:r>
      <w:r w:rsidR="00ED5624" w:rsidRPr="00B03D78">
        <w:t>This is for named pupils who require emergency medication promptly</w:t>
      </w:r>
      <w:r w:rsidRPr="00B03D78">
        <w:t xml:space="preserve">, </w:t>
      </w:r>
      <w:r w:rsidR="00ED5624" w:rsidRPr="00B03D78">
        <w:t>and for pupils in residence</w:t>
      </w:r>
      <w:r w:rsidRPr="00B03D78">
        <w:t>,</w:t>
      </w:r>
      <w:r w:rsidR="00ED5624" w:rsidRPr="00B03D78">
        <w:t xml:space="preserve"> due to a limited number of staff being able to assist promptly out of hours.</w:t>
      </w:r>
      <w:r w:rsidR="003137BE" w:rsidRPr="00B03D78">
        <w:t xml:space="preserve"> This would also be th</w:t>
      </w:r>
      <w:r w:rsidR="00327917" w:rsidRPr="00B03D78">
        <w:t>e case during a fire evacuation in residence.</w:t>
      </w:r>
    </w:p>
    <w:p w14:paraId="634C0AB6" w14:textId="47598183" w:rsidR="00327917" w:rsidRPr="00B03D78" w:rsidRDefault="00512779" w:rsidP="008D1E64">
      <w:pPr>
        <w:pStyle w:val="ListParagraph"/>
        <w:numPr>
          <w:ilvl w:val="0"/>
          <w:numId w:val="27"/>
        </w:numPr>
      </w:pPr>
      <w:r w:rsidRPr="00B03D78">
        <w:t>For visits lasting longer than the school day and for residential visits</w:t>
      </w:r>
      <w:r w:rsidR="00375A19" w:rsidRPr="00B03D78">
        <w:t>,</w:t>
      </w:r>
      <w:r w:rsidRPr="00B03D78">
        <w:t xml:space="preserve"> </w:t>
      </w:r>
      <w:r w:rsidR="005609F2" w:rsidRPr="00B03D78">
        <w:t xml:space="preserve">separate forms will be </w:t>
      </w:r>
      <w:r w:rsidR="00375A19" w:rsidRPr="00B03D78">
        <w:t xml:space="preserve">sent out </w:t>
      </w:r>
      <w:r w:rsidRPr="00B03D78">
        <w:t>as additional medication may have to be administered.</w:t>
      </w:r>
      <w:r w:rsidR="00FA6B2D" w:rsidRPr="00B03D78">
        <w:t xml:space="preserve"> </w:t>
      </w:r>
    </w:p>
    <w:p w14:paraId="16F2A4AA" w14:textId="3C090ED1" w:rsidR="00A62EEB" w:rsidRPr="00B03D78" w:rsidRDefault="00FA6B2D" w:rsidP="008D1E64">
      <w:pPr>
        <w:pStyle w:val="ListParagraph"/>
        <w:numPr>
          <w:ilvl w:val="0"/>
          <w:numId w:val="27"/>
        </w:numPr>
      </w:pPr>
      <w:r w:rsidRPr="00B03D78">
        <w:t xml:space="preserve">Teachers </w:t>
      </w:r>
      <w:r w:rsidR="00A62EEB" w:rsidRPr="00B03D78">
        <w:t xml:space="preserve">are </w:t>
      </w:r>
      <w:r w:rsidRPr="00B03D78">
        <w:t>aware of how a</w:t>
      </w:r>
      <w:r w:rsidR="00327917" w:rsidRPr="00B03D78">
        <w:t xml:space="preserve"> child’s medical condition may</w:t>
      </w:r>
      <w:r w:rsidR="00A62EEB" w:rsidRPr="00B03D78">
        <w:t xml:space="preserve"> </w:t>
      </w:r>
      <w:r w:rsidRPr="00B03D78">
        <w:t>impact on their pa</w:t>
      </w:r>
      <w:r w:rsidR="00A62EEB" w:rsidRPr="00B03D78">
        <w:t xml:space="preserve">rticipation, but there is always </w:t>
      </w:r>
      <w:r w:rsidRPr="00B03D78">
        <w:t>enough flexibility for all children to participate according to their own abilities and with any reasonable adjustments.</w:t>
      </w:r>
    </w:p>
    <w:p w14:paraId="428A2C56" w14:textId="77777777" w:rsidR="00375A19" w:rsidRPr="00B03D78" w:rsidRDefault="00375A19" w:rsidP="00375A19"/>
    <w:p w14:paraId="302B5898" w14:textId="7D1B7B39" w:rsidR="00FA6B2D" w:rsidRPr="00B03D78" w:rsidRDefault="00A62EEB" w:rsidP="00375A19">
      <w:r w:rsidRPr="00B03D78">
        <w:t xml:space="preserve">Horton Lodge adapts and </w:t>
      </w:r>
      <w:r w:rsidR="00FA6B2D" w:rsidRPr="00B03D78">
        <w:t>make</w:t>
      </w:r>
      <w:r w:rsidRPr="00B03D78">
        <w:t>s</w:t>
      </w:r>
      <w:r w:rsidR="00FA6B2D" w:rsidRPr="00B03D78">
        <w:t xml:space="preserve"> arrangements for the inclusion of pupils in such activities with any adjustments as required</w:t>
      </w:r>
      <w:r w:rsidR="00375A19" w:rsidRPr="00B03D78">
        <w:t>,</w:t>
      </w:r>
      <w:r w:rsidR="00FA6B2D" w:rsidRPr="00B03D78">
        <w:t xml:space="preserve"> unless evidence from a clinician such as a GP</w:t>
      </w:r>
      <w:r w:rsidR="00375A19" w:rsidRPr="00B03D78">
        <w:t>,</w:t>
      </w:r>
      <w:r w:rsidR="00FA6B2D" w:rsidRPr="00B03D78">
        <w:t xml:space="preserve"> states that this is not possible. </w:t>
      </w:r>
      <w:r w:rsidRPr="00B03D78">
        <w:t>At Horton Lodge a risk assessment and clear plan is completed and agreed prior to any visits</w:t>
      </w:r>
      <w:r w:rsidR="00375A19" w:rsidRPr="00B03D78">
        <w:t xml:space="preserve"> taking placed</w:t>
      </w:r>
      <w:r w:rsidRPr="00B03D78">
        <w:t xml:space="preserve">, </w:t>
      </w:r>
      <w:r w:rsidR="00375A19" w:rsidRPr="00B03D78">
        <w:t>which are to</w:t>
      </w:r>
      <w:r w:rsidRPr="00B03D78">
        <w:t xml:space="preserve"> </w:t>
      </w:r>
      <w:r w:rsidR="00FA6B2D" w:rsidRPr="00B03D78">
        <w:t>take account of any steps needed to ensure that pupils with medical conditions are included</w:t>
      </w:r>
      <w:r w:rsidRPr="00B03D78">
        <w:t xml:space="preserve"> safely</w:t>
      </w:r>
      <w:r w:rsidR="00FA6B2D" w:rsidRPr="00B03D78">
        <w:t>. This will require consultation with parents</w:t>
      </w:r>
      <w:r w:rsidR="00375A19" w:rsidRPr="00B03D78">
        <w:t>/carers</w:t>
      </w:r>
      <w:r w:rsidR="00FA6B2D" w:rsidRPr="00B03D78">
        <w:t xml:space="preserve"> and pupils</w:t>
      </w:r>
      <w:r w:rsidR="009824B1" w:rsidRPr="00B03D78">
        <w:t xml:space="preserve">, along with </w:t>
      </w:r>
      <w:r w:rsidR="00FA6B2D" w:rsidRPr="00B03D78">
        <w:t>advice from the relevant healthcare professional</w:t>
      </w:r>
      <w:r w:rsidR="009824B1" w:rsidRPr="00B03D78">
        <w:t>,</w:t>
      </w:r>
      <w:r w:rsidR="00FA6B2D" w:rsidRPr="00B03D78">
        <w:t xml:space="preserve"> to ensure that pupils can participate safely.</w:t>
      </w:r>
    </w:p>
    <w:p w14:paraId="247D953D" w14:textId="77777777" w:rsidR="00375A19" w:rsidRPr="004E4688" w:rsidRDefault="00375A19" w:rsidP="004E4688">
      <w:pPr>
        <w:tabs>
          <w:tab w:val="left" w:pos="1993"/>
        </w:tabs>
        <w:spacing w:after="120" w:line="285" w:lineRule="auto"/>
        <w:jc w:val="both"/>
        <w:rPr>
          <w:rFonts w:cstheme="minorHAnsi"/>
        </w:rPr>
      </w:pPr>
    </w:p>
    <w:p w14:paraId="400C447B" w14:textId="5C954B74" w:rsidR="00F148F2" w:rsidRPr="004E4688" w:rsidRDefault="00512779" w:rsidP="00CD46C8">
      <w:pPr>
        <w:pStyle w:val="Heading10"/>
        <w:ind w:left="426"/>
        <w:rPr>
          <w:rFonts w:eastAsia="Times New Roman"/>
          <w:kern w:val="28"/>
          <w:u w:val="single"/>
          <w:lang w:eastAsia="en-GB"/>
          <w14:ligatures w14:val="standard"/>
          <w14:cntxtAlts/>
        </w:rPr>
      </w:pPr>
      <w:bookmarkStart w:id="53" w:name="_Toc201837462"/>
      <w:r w:rsidRPr="004E4688">
        <w:t>Returned or Discontinued Controlled Drugs</w:t>
      </w:r>
      <w:bookmarkEnd w:id="53"/>
    </w:p>
    <w:p w14:paraId="569EB39C" w14:textId="56A47386" w:rsidR="00F62DD7" w:rsidRPr="00B03D78" w:rsidRDefault="00512779" w:rsidP="009824B1">
      <w:r w:rsidRPr="00B03D78">
        <w:t xml:space="preserve">A controlled drug, as with all medicines, should be </w:t>
      </w:r>
      <w:r w:rsidR="00F62DD7" w:rsidRPr="00B03D78">
        <w:t xml:space="preserve">signed out and </w:t>
      </w:r>
      <w:r w:rsidRPr="00B03D78">
        <w:t>returned to the par</w:t>
      </w:r>
      <w:r w:rsidR="009824B1" w:rsidRPr="00B03D78">
        <w:t xml:space="preserve">ent/carer </w:t>
      </w:r>
      <w:r w:rsidR="00F62DD7" w:rsidRPr="00B03D78">
        <w:t>when no longer required or if expired</w:t>
      </w:r>
      <w:r w:rsidR="009824B1" w:rsidRPr="00B03D78">
        <w:t xml:space="preserve">. </w:t>
      </w:r>
      <w:r w:rsidR="00327917" w:rsidRPr="00B03D78">
        <w:t>P</w:t>
      </w:r>
      <w:r w:rsidRPr="00B03D78">
        <w:t>arent</w:t>
      </w:r>
      <w:r w:rsidR="009824B1" w:rsidRPr="00B03D78">
        <w:t>s/</w:t>
      </w:r>
      <w:r w:rsidR="00327917" w:rsidRPr="00B03D78">
        <w:t xml:space="preserve">carers </w:t>
      </w:r>
      <w:r w:rsidRPr="00B03D78">
        <w:t xml:space="preserve">will be required to arrange for the safe disposal (returning the unwanted supply to the local </w:t>
      </w:r>
      <w:r w:rsidR="009D1B9B" w:rsidRPr="00B03D78">
        <w:t>pharmacy) of that drug/medicine following government guidance for the disposal of controlled drugs and NICE guidelines.</w:t>
      </w:r>
      <w:r w:rsidRPr="00B03D78">
        <w:t xml:space="preserve"> A record of the movement of drugs is to be kept in the sign in/out folder recording the return of controlled drug. Two appropriately trained staff must record and sign to show the amount of medication and batch n</w:t>
      </w:r>
      <w:r w:rsidR="009824B1" w:rsidRPr="00B03D78">
        <w:t>umber</w:t>
      </w:r>
      <w:r w:rsidRPr="00B03D78">
        <w:t xml:space="preserve"> rec</w:t>
      </w:r>
      <w:r w:rsidR="00B34908" w:rsidRPr="00B03D78">
        <w:t>eived or returned</w:t>
      </w:r>
      <w:r w:rsidR="009824B1" w:rsidRPr="00B03D78">
        <w:t>,</w:t>
      </w:r>
      <w:r w:rsidR="00B34908" w:rsidRPr="00B03D78">
        <w:t xml:space="preserve"> to the parent/carer</w:t>
      </w:r>
      <w:r w:rsidRPr="00B03D78">
        <w:t xml:space="preserve"> or pharmacist. All en</w:t>
      </w:r>
      <w:r w:rsidR="003137BE" w:rsidRPr="00B03D78">
        <w:t>tries must be signed and dated.</w:t>
      </w:r>
    </w:p>
    <w:p w14:paraId="7DF0B12B" w14:textId="77777777" w:rsidR="009824B1" w:rsidRPr="003C26DD" w:rsidRDefault="009824B1" w:rsidP="009824B1"/>
    <w:p w14:paraId="2D4B7AA1" w14:textId="2F8C719F" w:rsidR="00512779" w:rsidRPr="004E4688" w:rsidRDefault="00512779" w:rsidP="00CD46C8">
      <w:pPr>
        <w:pStyle w:val="Heading10"/>
        <w:ind w:left="426"/>
      </w:pPr>
      <w:bookmarkStart w:id="54" w:name="_Toc201837463"/>
      <w:r w:rsidRPr="004E4688">
        <w:rPr>
          <w:lang w:eastAsia="en-GB"/>
        </w:rPr>
        <w:t>Management of Oxygen</w:t>
      </w:r>
      <w:bookmarkEnd w:id="54"/>
    </w:p>
    <w:p w14:paraId="3FABF303" w14:textId="10852AB4" w:rsidR="00415268" w:rsidRPr="00B03D78" w:rsidRDefault="00512779" w:rsidP="009824B1">
      <w:pPr>
        <w:rPr>
          <w:lang w:eastAsia="en-GB"/>
        </w:rPr>
      </w:pPr>
      <w:r w:rsidRPr="00B03D78">
        <w:rPr>
          <w:lang w:eastAsia="en-GB"/>
        </w:rPr>
        <w:t>The fundamental indication for the administration of oxygen is the presence of hypoxia. This co</w:t>
      </w:r>
      <w:r w:rsidR="002C540A" w:rsidRPr="00B03D78">
        <w:rPr>
          <w:lang w:eastAsia="en-GB"/>
        </w:rPr>
        <w:t xml:space="preserve">uld be for a number of reasons. </w:t>
      </w:r>
      <w:r w:rsidRPr="00B03D78">
        <w:rPr>
          <w:lang w:eastAsia="en-GB"/>
        </w:rPr>
        <w:t xml:space="preserve">The </w:t>
      </w:r>
      <w:r w:rsidR="00ED5624" w:rsidRPr="00B03D78">
        <w:rPr>
          <w:lang w:eastAsia="en-GB"/>
        </w:rPr>
        <w:t xml:space="preserve">pupil </w:t>
      </w:r>
      <w:r w:rsidRPr="00B03D78">
        <w:rPr>
          <w:lang w:eastAsia="en-GB"/>
        </w:rPr>
        <w:t xml:space="preserve">may have been prescribed oxygen as part of a treatment regime either </w:t>
      </w:r>
      <w:r w:rsidR="009824B1" w:rsidRPr="00B03D78">
        <w:rPr>
          <w:lang w:eastAsia="en-GB"/>
        </w:rPr>
        <w:t>by a consultant or by their GP.</w:t>
      </w:r>
    </w:p>
    <w:p w14:paraId="5FC3EE0A" w14:textId="77777777" w:rsidR="009824B1" w:rsidRPr="00B03D78" w:rsidRDefault="009824B1" w:rsidP="009824B1">
      <w:pPr>
        <w:rPr>
          <w:lang w:eastAsia="en-GB"/>
        </w:rPr>
      </w:pPr>
    </w:p>
    <w:p w14:paraId="432FCD3E" w14:textId="1E2D01D4" w:rsidR="00512779" w:rsidRPr="00B03D78" w:rsidRDefault="00512779" w:rsidP="008D1E64">
      <w:pPr>
        <w:pStyle w:val="ListParagraph"/>
        <w:numPr>
          <w:ilvl w:val="0"/>
          <w:numId w:val="28"/>
        </w:numPr>
        <w:rPr>
          <w:lang w:eastAsia="en-GB"/>
        </w:rPr>
      </w:pPr>
      <w:r w:rsidRPr="00B03D78">
        <w:rPr>
          <w:lang w:eastAsia="en-GB"/>
        </w:rPr>
        <w:t>Staff must be authorised and trained to administer oxygen.</w:t>
      </w:r>
    </w:p>
    <w:p w14:paraId="1BE18A7C" w14:textId="0B4388B6" w:rsidR="00512779" w:rsidRPr="00B03D78" w:rsidRDefault="00512779" w:rsidP="008D1E64">
      <w:pPr>
        <w:pStyle w:val="ListParagraph"/>
        <w:numPr>
          <w:ilvl w:val="0"/>
          <w:numId w:val="28"/>
        </w:numPr>
        <w:rPr>
          <w:lang w:eastAsia="en-GB"/>
        </w:rPr>
      </w:pPr>
      <w:r w:rsidRPr="00B03D78">
        <w:rPr>
          <w:lang w:eastAsia="en-GB"/>
        </w:rPr>
        <w:t>Cylinders must be checked daily, and after each usage, to ensure that the level of oxygen is adequate. When a low lev</w:t>
      </w:r>
      <w:r w:rsidR="00ED5624" w:rsidRPr="00B03D78">
        <w:rPr>
          <w:lang w:eastAsia="en-GB"/>
        </w:rPr>
        <w:t>el</w:t>
      </w:r>
      <w:r w:rsidR="009824B1" w:rsidRPr="00B03D78">
        <w:rPr>
          <w:lang w:eastAsia="en-GB"/>
        </w:rPr>
        <w:t xml:space="preserve"> has been reached, the parent/</w:t>
      </w:r>
      <w:r w:rsidR="00ED5624" w:rsidRPr="00B03D78">
        <w:rPr>
          <w:lang w:eastAsia="en-GB"/>
        </w:rPr>
        <w:t xml:space="preserve">carer </w:t>
      </w:r>
      <w:r w:rsidRPr="00B03D78">
        <w:rPr>
          <w:lang w:eastAsia="en-GB"/>
        </w:rPr>
        <w:t xml:space="preserve">is informed </w:t>
      </w:r>
      <w:r w:rsidR="009824B1" w:rsidRPr="00B03D78">
        <w:rPr>
          <w:lang w:eastAsia="en-GB"/>
        </w:rPr>
        <w:t>of</w:t>
      </w:r>
      <w:r w:rsidRPr="00B03D78">
        <w:rPr>
          <w:lang w:eastAsia="en-GB"/>
        </w:rPr>
        <w:t xml:space="preserve"> the need to change the cylinder with the supplier.</w:t>
      </w:r>
    </w:p>
    <w:p w14:paraId="1A7B4C15" w14:textId="548EBE73" w:rsidR="00415268" w:rsidRPr="00B03D78" w:rsidRDefault="009824B1" w:rsidP="008D1E64">
      <w:pPr>
        <w:pStyle w:val="ListParagraph"/>
        <w:numPr>
          <w:ilvl w:val="0"/>
          <w:numId w:val="28"/>
        </w:numPr>
        <w:rPr>
          <w:lang w:eastAsia="en-GB"/>
        </w:rPr>
      </w:pPr>
      <w:r w:rsidRPr="00B03D78">
        <w:rPr>
          <w:lang w:eastAsia="en-GB"/>
        </w:rPr>
        <w:t>The S</w:t>
      </w:r>
      <w:r w:rsidR="00512779" w:rsidRPr="00B03D78">
        <w:rPr>
          <w:lang w:eastAsia="en-GB"/>
        </w:rPr>
        <w:t xml:space="preserve">chool </w:t>
      </w:r>
      <w:r w:rsidR="00D20BA8" w:rsidRPr="00B03D78">
        <w:rPr>
          <w:lang w:eastAsia="en-GB"/>
        </w:rPr>
        <w:t xml:space="preserve">Nurse </w:t>
      </w:r>
      <w:r w:rsidR="00512779" w:rsidRPr="00B03D78">
        <w:rPr>
          <w:lang w:eastAsia="en-GB"/>
        </w:rPr>
        <w:t>will contact parents in the event of stock running low on an individual pupil’s ne</w:t>
      </w:r>
      <w:r w:rsidRPr="00B03D78">
        <w:rPr>
          <w:lang w:eastAsia="en-GB"/>
        </w:rPr>
        <w:t xml:space="preserve">eds basis. It is the parents/carers </w:t>
      </w:r>
      <w:r w:rsidR="00512779" w:rsidRPr="00B03D78">
        <w:rPr>
          <w:lang w:eastAsia="en-GB"/>
        </w:rPr>
        <w:t xml:space="preserve">responsibility to inform the </w:t>
      </w:r>
      <w:r w:rsidRPr="00B03D78">
        <w:rPr>
          <w:lang w:eastAsia="en-GB"/>
        </w:rPr>
        <w:t>r</w:t>
      </w:r>
      <w:r w:rsidR="00D20BA8" w:rsidRPr="00B03D78">
        <w:rPr>
          <w:lang w:eastAsia="en-GB"/>
        </w:rPr>
        <w:t xml:space="preserve">esidential, </w:t>
      </w:r>
      <w:r w:rsidRPr="00B03D78">
        <w:rPr>
          <w:lang w:eastAsia="en-GB"/>
        </w:rPr>
        <w:t>school and/or S</w:t>
      </w:r>
      <w:r w:rsidR="00512779" w:rsidRPr="00B03D78">
        <w:rPr>
          <w:lang w:eastAsia="en-GB"/>
        </w:rPr>
        <w:t xml:space="preserve">chool </w:t>
      </w:r>
      <w:r w:rsidRPr="00B03D78">
        <w:rPr>
          <w:lang w:eastAsia="en-GB"/>
        </w:rPr>
        <w:t>N</w:t>
      </w:r>
      <w:r w:rsidR="00512779" w:rsidRPr="00B03D78">
        <w:rPr>
          <w:lang w:eastAsia="en-GB"/>
        </w:rPr>
        <w:t xml:space="preserve">urse of any changes in oxygen management. </w:t>
      </w:r>
    </w:p>
    <w:p w14:paraId="368A6B0C" w14:textId="3CEBFCF0" w:rsidR="00D20BA8" w:rsidRPr="00B03D78" w:rsidRDefault="009824B1" w:rsidP="008D1E64">
      <w:pPr>
        <w:pStyle w:val="ListParagraph"/>
        <w:numPr>
          <w:ilvl w:val="0"/>
          <w:numId w:val="28"/>
        </w:numPr>
        <w:rPr>
          <w:lang w:eastAsia="en-GB"/>
        </w:rPr>
      </w:pPr>
      <w:r w:rsidRPr="00B03D78">
        <w:rPr>
          <w:lang w:eastAsia="en-GB"/>
        </w:rPr>
        <w:t>The S</w:t>
      </w:r>
      <w:r w:rsidR="00512779" w:rsidRPr="00B03D78">
        <w:rPr>
          <w:lang w:eastAsia="en-GB"/>
        </w:rPr>
        <w:t>chool</w:t>
      </w:r>
      <w:r w:rsidRPr="00B03D78">
        <w:rPr>
          <w:lang w:eastAsia="en-GB"/>
        </w:rPr>
        <w:t xml:space="preserve"> N</w:t>
      </w:r>
      <w:r w:rsidR="00415268" w:rsidRPr="00B03D78">
        <w:rPr>
          <w:lang w:eastAsia="en-GB"/>
        </w:rPr>
        <w:t>urse</w:t>
      </w:r>
      <w:r w:rsidR="00512779" w:rsidRPr="00B03D78">
        <w:rPr>
          <w:lang w:eastAsia="en-GB"/>
        </w:rPr>
        <w:t xml:space="preserve"> will then liaise with the consultant and update the students care plan.</w:t>
      </w:r>
    </w:p>
    <w:p w14:paraId="77398771" w14:textId="3F57960A" w:rsidR="00512779" w:rsidRPr="00B03D78" w:rsidRDefault="00512779" w:rsidP="008D1E64">
      <w:pPr>
        <w:pStyle w:val="ListParagraph"/>
        <w:numPr>
          <w:ilvl w:val="0"/>
          <w:numId w:val="28"/>
        </w:numPr>
        <w:rPr>
          <w:lang w:eastAsia="en-GB"/>
        </w:rPr>
      </w:pPr>
      <w:r w:rsidRPr="00B03D78">
        <w:rPr>
          <w:lang w:eastAsia="en-GB"/>
        </w:rPr>
        <w:t xml:space="preserve">Oxygen management is shown on an </w:t>
      </w:r>
      <w:r w:rsidR="009824B1" w:rsidRPr="00B03D78">
        <w:rPr>
          <w:lang w:eastAsia="en-GB"/>
        </w:rPr>
        <w:t>I</w:t>
      </w:r>
      <w:r w:rsidRPr="00B03D78">
        <w:rPr>
          <w:lang w:eastAsia="en-GB"/>
        </w:rPr>
        <w:t>ndi</w:t>
      </w:r>
      <w:r w:rsidR="009824B1" w:rsidRPr="00B03D78">
        <w:rPr>
          <w:lang w:eastAsia="en-GB"/>
        </w:rPr>
        <w:t>vidual Healthcare Plan if it is prescribed</w:t>
      </w:r>
    </w:p>
    <w:p w14:paraId="750E0351" w14:textId="77F2385B" w:rsidR="00512779" w:rsidRPr="00B03D78" w:rsidRDefault="00512779" w:rsidP="008D1E64">
      <w:pPr>
        <w:pStyle w:val="ListParagraph"/>
        <w:numPr>
          <w:ilvl w:val="0"/>
          <w:numId w:val="28"/>
        </w:numPr>
        <w:rPr>
          <w:lang w:eastAsia="en-GB"/>
        </w:rPr>
      </w:pPr>
      <w:r w:rsidRPr="00B03D78">
        <w:rPr>
          <w:lang w:eastAsia="en-GB"/>
        </w:rPr>
        <w:t xml:space="preserve">The </w:t>
      </w:r>
      <w:r w:rsidR="009824B1" w:rsidRPr="00B03D78">
        <w:rPr>
          <w:lang w:eastAsia="en-GB"/>
        </w:rPr>
        <w:t>r</w:t>
      </w:r>
      <w:r w:rsidR="006116D3" w:rsidRPr="00B03D78">
        <w:rPr>
          <w:lang w:eastAsia="en-GB"/>
        </w:rPr>
        <w:t xml:space="preserve">esidential, </w:t>
      </w:r>
      <w:r w:rsidRPr="00B03D78">
        <w:rPr>
          <w:lang w:eastAsia="en-GB"/>
        </w:rPr>
        <w:t>School</w:t>
      </w:r>
      <w:r w:rsidR="009824B1" w:rsidRPr="00B03D78">
        <w:rPr>
          <w:lang w:eastAsia="en-GB"/>
        </w:rPr>
        <w:t xml:space="preserve"> N</w:t>
      </w:r>
      <w:r w:rsidR="00415268" w:rsidRPr="00B03D78">
        <w:rPr>
          <w:lang w:eastAsia="en-GB"/>
        </w:rPr>
        <w:t>urse</w:t>
      </w:r>
      <w:r w:rsidR="009824B1" w:rsidRPr="00B03D78">
        <w:rPr>
          <w:lang w:eastAsia="en-GB"/>
        </w:rPr>
        <w:t xml:space="preserve"> and Headt</w:t>
      </w:r>
      <w:r w:rsidRPr="00B03D78">
        <w:rPr>
          <w:lang w:eastAsia="en-GB"/>
        </w:rPr>
        <w:t xml:space="preserve">eacher are aware of the </w:t>
      </w:r>
      <w:r w:rsidR="00B34908" w:rsidRPr="00B03D78">
        <w:rPr>
          <w:lang w:eastAsia="en-GB"/>
        </w:rPr>
        <w:t xml:space="preserve">pupils </w:t>
      </w:r>
      <w:r w:rsidR="009824B1" w:rsidRPr="00B03D78">
        <w:rPr>
          <w:lang w:eastAsia="en-GB"/>
        </w:rPr>
        <w:t>in the school who may require o</w:t>
      </w:r>
      <w:r w:rsidRPr="00B03D78">
        <w:rPr>
          <w:lang w:eastAsia="en-GB"/>
        </w:rPr>
        <w:t>xygen and of</w:t>
      </w:r>
      <w:r w:rsidR="00CD3B80" w:rsidRPr="00B03D78">
        <w:rPr>
          <w:lang w:eastAsia="en-GB"/>
        </w:rPr>
        <w:t xml:space="preserve"> members of staff who are trained</w:t>
      </w:r>
      <w:r w:rsidR="009824B1" w:rsidRPr="00B03D78">
        <w:rPr>
          <w:lang w:eastAsia="en-GB"/>
        </w:rPr>
        <w:t xml:space="preserve"> in using o</w:t>
      </w:r>
      <w:r w:rsidRPr="00B03D78">
        <w:rPr>
          <w:lang w:eastAsia="en-GB"/>
        </w:rPr>
        <w:t xml:space="preserve">xygen. </w:t>
      </w:r>
      <w:r w:rsidR="006116D3" w:rsidRPr="00B03D78">
        <w:rPr>
          <w:lang w:eastAsia="en-GB"/>
        </w:rPr>
        <w:t>A list should be kept of all personnel who have been traine</w:t>
      </w:r>
      <w:r w:rsidR="009824B1" w:rsidRPr="00B03D78">
        <w:rPr>
          <w:lang w:eastAsia="en-GB"/>
        </w:rPr>
        <w:t>d and authorised to administer o</w:t>
      </w:r>
      <w:r w:rsidR="006116D3" w:rsidRPr="00B03D78">
        <w:rPr>
          <w:lang w:eastAsia="en-GB"/>
        </w:rPr>
        <w:t>xygen.</w:t>
      </w:r>
    </w:p>
    <w:p w14:paraId="2AB99BC1" w14:textId="35BC628B" w:rsidR="00415268" w:rsidRPr="00B03D78" w:rsidRDefault="006116D3" w:rsidP="008D1E64">
      <w:pPr>
        <w:pStyle w:val="ListParagraph"/>
        <w:numPr>
          <w:ilvl w:val="0"/>
          <w:numId w:val="28"/>
        </w:numPr>
        <w:rPr>
          <w:lang w:eastAsia="en-GB"/>
        </w:rPr>
      </w:pPr>
      <w:r w:rsidRPr="00B03D78">
        <w:rPr>
          <w:lang w:eastAsia="en-GB"/>
        </w:rPr>
        <w:t>Classroom risk assessments for the use</w:t>
      </w:r>
      <w:r w:rsidR="009824B1" w:rsidRPr="00B03D78">
        <w:rPr>
          <w:lang w:eastAsia="en-GB"/>
        </w:rPr>
        <w:t xml:space="preserve"> of</w:t>
      </w:r>
      <w:r w:rsidRPr="00B03D78">
        <w:rPr>
          <w:lang w:eastAsia="en-GB"/>
        </w:rPr>
        <w:t xml:space="preserve"> and storage of oxygen will be updated annually or more frequently if required.</w:t>
      </w:r>
      <w:r w:rsidR="009824B1" w:rsidRPr="00B03D78">
        <w:rPr>
          <w:lang w:eastAsia="en-GB"/>
        </w:rPr>
        <w:t xml:space="preserve"> Oxygen is kept in the n</w:t>
      </w:r>
      <w:r w:rsidR="00CD3B80" w:rsidRPr="00B03D78">
        <w:rPr>
          <w:lang w:eastAsia="en-GB"/>
        </w:rPr>
        <w:t xml:space="preserve">ursing </w:t>
      </w:r>
      <w:r w:rsidR="00F62DD7" w:rsidRPr="00B03D78">
        <w:rPr>
          <w:lang w:eastAsia="en-GB"/>
        </w:rPr>
        <w:t xml:space="preserve">medical </w:t>
      </w:r>
      <w:r w:rsidR="009824B1" w:rsidRPr="00B03D78">
        <w:rPr>
          <w:lang w:eastAsia="en-GB"/>
        </w:rPr>
        <w:t xml:space="preserve">office, </w:t>
      </w:r>
      <w:r w:rsidR="00F62DD7" w:rsidRPr="00B03D78">
        <w:rPr>
          <w:lang w:eastAsia="en-GB"/>
        </w:rPr>
        <w:t xml:space="preserve">and </w:t>
      </w:r>
      <w:r w:rsidR="009824B1" w:rsidRPr="00B03D78">
        <w:rPr>
          <w:lang w:eastAsia="en-GB"/>
        </w:rPr>
        <w:t>is checked weekly by the S</w:t>
      </w:r>
      <w:r w:rsidR="00CD3B80" w:rsidRPr="00B03D78">
        <w:rPr>
          <w:lang w:eastAsia="en-GB"/>
        </w:rPr>
        <w:t xml:space="preserve">chool </w:t>
      </w:r>
      <w:r w:rsidR="009824B1" w:rsidRPr="00B03D78">
        <w:rPr>
          <w:lang w:eastAsia="en-GB"/>
        </w:rPr>
        <w:t>N</w:t>
      </w:r>
      <w:r w:rsidR="00CD3B80" w:rsidRPr="00B03D78">
        <w:rPr>
          <w:lang w:eastAsia="en-GB"/>
        </w:rPr>
        <w:t xml:space="preserve">urse. </w:t>
      </w:r>
    </w:p>
    <w:p w14:paraId="35A231A3" w14:textId="6E118475" w:rsidR="006116D3" w:rsidRPr="00B03D78" w:rsidRDefault="00CD3B80" w:rsidP="008D1E64">
      <w:pPr>
        <w:pStyle w:val="ListParagraph"/>
        <w:numPr>
          <w:ilvl w:val="0"/>
          <w:numId w:val="28"/>
        </w:numPr>
        <w:rPr>
          <w:lang w:eastAsia="en-GB"/>
        </w:rPr>
      </w:pPr>
      <w:r w:rsidRPr="00B03D78">
        <w:rPr>
          <w:lang w:eastAsia="en-GB"/>
        </w:rPr>
        <w:t xml:space="preserve">For individual </w:t>
      </w:r>
      <w:r w:rsidR="00B34908" w:rsidRPr="00B03D78">
        <w:rPr>
          <w:lang w:eastAsia="en-GB"/>
        </w:rPr>
        <w:t xml:space="preserve">pupils </w:t>
      </w:r>
      <w:r w:rsidRPr="00B03D78">
        <w:rPr>
          <w:lang w:eastAsia="en-GB"/>
        </w:rPr>
        <w:t>this is</w:t>
      </w:r>
      <w:r w:rsidR="009824B1" w:rsidRPr="00B03D78">
        <w:rPr>
          <w:lang w:eastAsia="en-GB"/>
        </w:rPr>
        <w:t xml:space="preserve"> the</w:t>
      </w:r>
      <w:r w:rsidRPr="00B03D78">
        <w:rPr>
          <w:lang w:eastAsia="en-GB"/>
        </w:rPr>
        <w:t xml:space="preserve"> </w:t>
      </w:r>
      <w:r w:rsidR="00856F05" w:rsidRPr="00B03D78">
        <w:rPr>
          <w:lang w:eastAsia="en-GB"/>
        </w:rPr>
        <w:t>parent’s</w:t>
      </w:r>
      <w:r w:rsidRPr="00B03D78">
        <w:rPr>
          <w:lang w:eastAsia="en-GB"/>
        </w:rPr>
        <w:t xml:space="preserve"> responsibility.</w:t>
      </w:r>
    </w:p>
    <w:p w14:paraId="5A7E4D02" w14:textId="58C2BAF2" w:rsidR="00415268" w:rsidRPr="00B03D78" w:rsidRDefault="00415268" w:rsidP="008D1E64">
      <w:pPr>
        <w:pStyle w:val="ListParagraph"/>
        <w:numPr>
          <w:ilvl w:val="0"/>
          <w:numId w:val="28"/>
        </w:numPr>
        <w:rPr>
          <w:lang w:eastAsia="en-GB"/>
        </w:rPr>
      </w:pPr>
      <w:r w:rsidRPr="00B03D78">
        <w:rPr>
          <w:lang w:eastAsia="en-GB"/>
        </w:rPr>
        <w:t xml:space="preserve">This can only be administered by the </w:t>
      </w:r>
      <w:r w:rsidR="009824B1" w:rsidRPr="00B03D78">
        <w:rPr>
          <w:lang w:eastAsia="en-GB"/>
        </w:rPr>
        <w:t>S</w:t>
      </w:r>
      <w:r w:rsidRPr="00B03D78">
        <w:rPr>
          <w:lang w:eastAsia="en-GB"/>
        </w:rPr>
        <w:t xml:space="preserve">chool </w:t>
      </w:r>
      <w:r w:rsidR="009824B1" w:rsidRPr="00B03D78">
        <w:rPr>
          <w:lang w:eastAsia="en-GB"/>
        </w:rPr>
        <w:t>N</w:t>
      </w:r>
      <w:r w:rsidRPr="00B03D78">
        <w:rPr>
          <w:lang w:eastAsia="en-GB"/>
        </w:rPr>
        <w:t>urse.</w:t>
      </w:r>
    </w:p>
    <w:p w14:paraId="418AABC8" w14:textId="77777777" w:rsidR="009824B1" w:rsidRPr="004E4688" w:rsidRDefault="009824B1" w:rsidP="009824B1">
      <w:pPr>
        <w:rPr>
          <w:lang w:eastAsia="en-GB"/>
        </w:rPr>
      </w:pPr>
    </w:p>
    <w:p w14:paraId="2A5713C1" w14:textId="502D5AA2" w:rsidR="006116D3" w:rsidRPr="004E4688" w:rsidRDefault="006116D3" w:rsidP="00CD46C8">
      <w:pPr>
        <w:pStyle w:val="Heading10"/>
        <w:ind w:left="426"/>
        <w:rPr>
          <w:rFonts w:eastAsia="Times New Roman"/>
          <w:kern w:val="28"/>
          <w:lang w:eastAsia="en-GB"/>
          <w14:ligatures w14:val="standard"/>
          <w14:cntxtAlts/>
        </w:rPr>
      </w:pPr>
      <w:bookmarkStart w:id="55" w:name="_Toc201837464"/>
      <w:r w:rsidRPr="004E4688">
        <w:t>Management of Errors/Incidents in Administration</w:t>
      </w:r>
      <w:bookmarkEnd w:id="55"/>
    </w:p>
    <w:p w14:paraId="699DAF46" w14:textId="71BB6E03" w:rsidR="006116D3" w:rsidRPr="00DF7E03" w:rsidRDefault="006116D3" w:rsidP="009824B1">
      <w:r w:rsidRPr="00DF7E03">
        <w:t xml:space="preserve">In the event that medication has been administered incorrectly, the following procedure is to be </w:t>
      </w:r>
      <w:r w:rsidR="009824B1" w:rsidRPr="00DF7E03">
        <w:t>implemented:</w:t>
      </w:r>
    </w:p>
    <w:p w14:paraId="6159FA4D" w14:textId="5B87CD8B" w:rsidR="006116D3" w:rsidRPr="00DF7E03" w:rsidRDefault="006116D3" w:rsidP="008D1E64">
      <w:pPr>
        <w:pStyle w:val="ListParagraph"/>
        <w:numPr>
          <w:ilvl w:val="0"/>
          <w:numId w:val="29"/>
        </w:numPr>
      </w:pPr>
      <w:r w:rsidRPr="00DF7E03">
        <w:t xml:space="preserve">Ensure the safety of the person </w:t>
      </w:r>
      <w:r w:rsidR="009824B1" w:rsidRPr="00DF7E03">
        <w:t xml:space="preserve">by </w:t>
      </w:r>
      <w:r w:rsidRPr="00DF7E03">
        <w:t>using First Aid procedures if required and checking pulse and respiration</w:t>
      </w:r>
    </w:p>
    <w:p w14:paraId="78B9F2A6" w14:textId="75421CA3" w:rsidR="006116D3" w:rsidRPr="00DF7E03" w:rsidRDefault="006116D3" w:rsidP="008D1E64">
      <w:pPr>
        <w:pStyle w:val="ListParagraph"/>
        <w:numPr>
          <w:ilvl w:val="0"/>
          <w:numId w:val="29"/>
        </w:numPr>
      </w:pPr>
      <w:r w:rsidRPr="00DF7E03">
        <w:t xml:space="preserve">Telephone for an ambulance if the </w:t>
      </w:r>
      <w:r w:rsidR="009824B1" w:rsidRPr="00DF7E03">
        <w:t>pupil’s</w:t>
      </w:r>
      <w:r w:rsidR="00B04EC5" w:rsidRPr="00DF7E03">
        <w:t xml:space="preserve"> </w:t>
      </w:r>
      <w:r w:rsidRPr="00DF7E03">
        <w:t>condition is a cause</w:t>
      </w:r>
      <w:r w:rsidR="009824B1" w:rsidRPr="00DF7E03">
        <w:t xml:space="preserve"> for concern and inform parents/carers. </w:t>
      </w:r>
      <w:r w:rsidRPr="00DF7E03">
        <w:t>Any other relevant documentation is to be ha</w:t>
      </w:r>
      <w:r w:rsidR="009824B1" w:rsidRPr="00DF7E03">
        <w:t>nded to a paramedic on arrival.</w:t>
      </w:r>
    </w:p>
    <w:p w14:paraId="109EC258" w14:textId="77777777" w:rsidR="006116D3" w:rsidRPr="00DF7E03" w:rsidRDefault="006116D3" w:rsidP="008D1E64">
      <w:pPr>
        <w:pStyle w:val="ListParagraph"/>
        <w:numPr>
          <w:ilvl w:val="0"/>
          <w:numId w:val="29"/>
        </w:numPr>
      </w:pPr>
      <w:r w:rsidRPr="00DF7E03">
        <w:t>Document any immediate adverse reactions.</w:t>
      </w:r>
    </w:p>
    <w:p w14:paraId="35925D25" w14:textId="77777777" w:rsidR="006116D3" w:rsidRPr="00DF7E03" w:rsidRDefault="006116D3" w:rsidP="008D1E64">
      <w:pPr>
        <w:pStyle w:val="ListParagraph"/>
        <w:numPr>
          <w:ilvl w:val="0"/>
          <w:numId w:val="29"/>
        </w:numPr>
      </w:pPr>
      <w:r w:rsidRPr="00DF7E03">
        <w:t>Notify the Headteacher for advice and management.</w:t>
      </w:r>
    </w:p>
    <w:p w14:paraId="4B0C309A" w14:textId="41EEB4A2" w:rsidR="006116D3" w:rsidRPr="00DF7E03" w:rsidRDefault="00B34908" w:rsidP="008D1E64">
      <w:pPr>
        <w:pStyle w:val="ListParagraph"/>
        <w:numPr>
          <w:ilvl w:val="0"/>
          <w:numId w:val="29"/>
        </w:numPr>
      </w:pPr>
      <w:r w:rsidRPr="00DF7E03">
        <w:t xml:space="preserve">Contact the </w:t>
      </w:r>
      <w:r w:rsidR="00AE2AED" w:rsidRPr="00DF7E03">
        <w:t>pupil’s</w:t>
      </w:r>
      <w:r w:rsidR="006116D3" w:rsidRPr="00DF7E03">
        <w:t xml:space="preserve"> parent/</w:t>
      </w:r>
      <w:r w:rsidR="009824B1" w:rsidRPr="00DF7E03">
        <w:t>carer/</w:t>
      </w:r>
      <w:r w:rsidR="006116D3" w:rsidRPr="00DF7E03">
        <w:t>GP/Pharmacist for advice.</w:t>
      </w:r>
    </w:p>
    <w:p w14:paraId="2DB16DD2" w14:textId="7EAEB03D" w:rsidR="006116D3" w:rsidRPr="00DF7E03" w:rsidRDefault="006116D3" w:rsidP="008D1E64">
      <w:pPr>
        <w:pStyle w:val="ListParagraph"/>
        <w:numPr>
          <w:ilvl w:val="0"/>
          <w:numId w:val="29"/>
        </w:numPr>
      </w:pPr>
      <w:r w:rsidRPr="00DF7E03">
        <w:t>Out of hours contact NHS 111</w:t>
      </w:r>
      <w:r w:rsidR="00DF7E03" w:rsidRPr="00DF7E03">
        <w:t xml:space="preserve"> if required</w:t>
      </w:r>
    </w:p>
    <w:p w14:paraId="0A69C2E0" w14:textId="6259E11E" w:rsidR="00D71ED0" w:rsidRPr="00DF7E03" w:rsidRDefault="00D71ED0" w:rsidP="008D1E64">
      <w:pPr>
        <w:pStyle w:val="ListParagraph"/>
        <w:numPr>
          <w:ilvl w:val="0"/>
          <w:numId w:val="29"/>
        </w:numPr>
      </w:pPr>
      <w:r w:rsidRPr="00DF7E03">
        <w:t>Record the incident by completing the Staffordshire County Council Medical Incident Report Form and if injury results, the County Council Accident Investigation Report HSF40</w:t>
      </w:r>
      <w:r w:rsidR="00DF7E03" w:rsidRPr="00DF7E03">
        <w:t xml:space="preserve"> </w:t>
      </w:r>
      <w:r w:rsidR="00EE507A">
        <w:t>if a child is harmed.</w:t>
      </w:r>
    </w:p>
    <w:p w14:paraId="1665B723" w14:textId="090333DA" w:rsidR="00D71ED0" w:rsidRDefault="00D71ED0" w:rsidP="008D1E64">
      <w:pPr>
        <w:pStyle w:val="ListParagraph"/>
        <w:numPr>
          <w:ilvl w:val="0"/>
          <w:numId w:val="29"/>
        </w:numPr>
      </w:pPr>
      <w:r w:rsidRPr="00DF7E03">
        <w:t>The Medication Administration Record (MAR) should also reflect the error.</w:t>
      </w:r>
    </w:p>
    <w:p w14:paraId="5AE8F1CF" w14:textId="70429017" w:rsidR="00DD60B6" w:rsidRPr="005D1FFE" w:rsidRDefault="00DD60B6" w:rsidP="008D1E64">
      <w:pPr>
        <w:pStyle w:val="ListParagraph"/>
        <w:numPr>
          <w:ilvl w:val="0"/>
          <w:numId w:val="29"/>
        </w:numPr>
      </w:pPr>
      <w:r w:rsidRPr="005D1FFE">
        <w:t xml:space="preserve">Staff who have administered </w:t>
      </w:r>
      <w:r w:rsidR="00EE507A" w:rsidRPr="005D1FFE">
        <w:t xml:space="preserve">and witnessed </w:t>
      </w:r>
      <w:r w:rsidR="005D1FFE" w:rsidRPr="005D1FFE">
        <w:t xml:space="preserve">the error are </w:t>
      </w:r>
      <w:r w:rsidRPr="005D1FFE">
        <w:t>to comp</w:t>
      </w:r>
      <w:r w:rsidR="00EE507A" w:rsidRPr="005D1FFE">
        <w:t xml:space="preserve">lete </w:t>
      </w:r>
      <w:r w:rsidR="005D1FFE" w:rsidRPr="005D1FFE">
        <w:t xml:space="preserve">a Medical incident form </w:t>
      </w:r>
      <w:r w:rsidR="00EE507A" w:rsidRPr="005D1FFE">
        <w:t>immediately once discovered and hand to the Headteacher.</w:t>
      </w:r>
    </w:p>
    <w:p w14:paraId="3D28194B" w14:textId="788DB9BF" w:rsidR="006116D3" w:rsidRPr="005D1FFE" w:rsidRDefault="006116D3" w:rsidP="008D1E64">
      <w:pPr>
        <w:pStyle w:val="ListParagraph"/>
        <w:numPr>
          <w:ilvl w:val="0"/>
          <w:numId w:val="29"/>
        </w:numPr>
      </w:pPr>
      <w:r w:rsidRPr="005D1FFE">
        <w:t xml:space="preserve">The Headteacher must </w:t>
      </w:r>
      <w:r w:rsidR="00DD60B6" w:rsidRPr="005D1FFE">
        <w:t xml:space="preserve">complete and </w:t>
      </w:r>
      <w:r w:rsidRPr="005D1FFE">
        <w:t>investigate thoroughly and inform the Health, Safety and Wellbeing Service and, where applicable</w:t>
      </w:r>
      <w:r w:rsidR="00D71ED0" w:rsidRPr="005D1FFE">
        <w:t>,</w:t>
      </w:r>
      <w:r w:rsidRPr="005D1FFE">
        <w:t xml:space="preserve"> info</w:t>
      </w:r>
      <w:r w:rsidR="00C67295" w:rsidRPr="005D1FFE">
        <w:t>rm any releva</w:t>
      </w:r>
      <w:r w:rsidR="00DD60B6" w:rsidRPr="005D1FFE">
        <w:t>nt regulatory body if necessary, if a pupil has been harmed.</w:t>
      </w:r>
    </w:p>
    <w:p w14:paraId="465F23EB" w14:textId="65CDFF2E" w:rsidR="006116D3" w:rsidRPr="00DF7E03" w:rsidRDefault="006116D3" w:rsidP="008D1E64">
      <w:pPr>
        <w:pStyle w:val="ListParagraph"/>
        <w:numPr>
          <w:ilvl w:val="0"/>
          <w:numId w:val="29"/>
        </w:numPr>
      </w:pPr>
      <w:r w:rsidRPr="00DF7E03">
        <w:t>Statements should be t</w:t>
      </w:r>
      <w:r w:rsidR="00B34908" w:rsidRPr="00DF7E03">
        <w:t>aken from both staff and pupil</w:t>
      </w:r>
      <w:r w:rsidRPr="00DF7E03">
        <w:t xml:space="preserve"> if </w:t>
      </w:r>
      <w:r w:rsidR="00B375DA" w:rsidRPr="00DF7E03">
        <w:t xml:space="preserve">appropriate and </w:t>
      </w:r>
      <w:r w:rsidRPr="00DF7E03">
        <w:t>they are self-medicating</w:t>
      </w:r>
    </w:p>
    <w:p w14:paraId="071E21EF" w14:textId="0A77502A" w:rsidR="006116D3" w:rsidRPr="00DF7E03" w:rsidRDefault="00B34908" w:rsidP="008D1E64">
      <w:pPr>
        <w:pStyle w:val="ListParagraph"/>
        <w:numPr>
          <w:ilvl w:val="0"/>
          <w:numId w:val="29"/>
        </w:numPr>
      </w:pPr>
      <w:r w:rsidRPr="00DF7E03">
        <w:t>The pupil’s</w:t>
      </w:r>
      <w:r w:rsidR="006116D3" w:rsidRPr="00DF7E03">
        <w:t xml:space="preserve"> parent/</w:t>
      </w:r>
      <w:r w:rsidR="00D71ED0" w:rsidRPr="00DF7E03">
        <w:t>carer</w:t>
      </w:r>
      <w:r w:rsidR="006116D3" w:rsidRPr="00DF7E03">
        <w:t xml:space="preserve"> to be informed formally in writing.</w:t>
      </w:r>
    </w:p>
    <w:p w14:paraId="2A087371" w14:textId="77777777" w:rsidR="006116D3" w:rsidRPr="00DF7E03" w:rsidRDefault="006116D3" w:rsidP="004E4688">
      <w:pPr>
        <w:spacing w:after="0" w:line="240" w:lineRule="auto"/>
        <w:ind w:left="720"/>
        <w:contextualSpacing/>
        <w:jc w:val="both"/>
        <w:rPr>
          <w:rFonts w:cstheme="minorHAnsi"/>
        </w:rPr>
      </w:pPr>
    </w:p>
    <w:p w14:paraId="32A031EC" w14:textId="300EE256" w:rsidR="00415268" w:rsidRPr="00DF7E03" w:rsidRDefault="006116D3" w:rsidP="00D71ED0">
      <w:r w:rsidRPr="00DF7E03">
        <w:t>It is recognised that despite the high standards of good practice and care, mistakes may occasionally happen for various reasons. Every employee has a duty and responsibility to report errors to his/her Headteacher. The school should encourage staff to report any incident or error in an open and honest way</w:t>
      </w:r>
      <w:r w:rsidR="00D71ED0" w:rsidRPr="00DF7E03">
        <w:t>,</w:t>
      </w:r>
      <w:r w:rsidRPr="00DF7E03">
        <w:t xml:space="preserve"> in order to prevent any potential harm or detriment to the young person. The Headteacher must handle such reporting of errors in a sensitive manner with a comprehensive a</w:t>
      </w:r>
      <w:r w:rsidR="00D71ED0" w:rsidRPr="00DF7E03">
        <w:t xml:space="preserve">ssessment of the circumstances. </w:t>
      </w:r>
      <w:r w:rsidRPr="00DF7E03">
        <w:t xml:space="preserve">A thorough and careful investigation taking </w:t>
      </w:r>
      <w:r w:rsidR="00D71ED0" w:rsidRPr="00DF7E03">
        <w:t xml:space="preserve">into </w:t>
      </w:r>
      <w:r w:rsidRPr="00DF7E03">
        <w:t>account the position of staff and circumstances</w:t>
      </w:r>
      <w:r w:rsidR="00D71ED0" w:rsidRPr="00DF7E03">
        <w:t>,</w:t>
      </w:r>
      <w:r w:rsidRPr="00DF7E03">
        <w:t xml:space="preserve"> should be conducted before any managerial or</w:t>
      </w:r>
      <w:r w:rsidR="00B068EA" w:rsidRPr="00DF7E03">
        <w:t xml:space="preserve"> profe</w:t>
      </w:r>
      <w:r w:rsidR="00D71ED0" w:rsidRPr="00DF7E03">
        <w:t>ssional action is taken.</w:t>
      </w:r>
    </w:p>
    <w:p w14:paraId="77DD421A" w14:textId="77777777" w:rsidR="00D71ED0" w:rsidRPr="004E4688" w:rsidRDefault="00D71ED0" w:rsidP="00D71ED0"/>
    <w:p w14:paraId="651C401D" w14:textId="77777777" w:rsidR="00665AC9" w:rsidRDefault="00665AC9">
      <w:pPr>
        <w:spacing w:line="276" w:lineRule="auto"/>
      </w:pPr>
      <w:r>
        <w:br w:type="page"/>
      </w:r>
    </w:p>
    <w:p w14:paraId="10DDC667" w14:textId="42D0F38D" w:rsidR="00793BDB" w:rsidRPr="004E4688" w:rsidRDefault="00C65661" w:rsidP="00D71ED0">
      <w:r w:rsidRPr="004E4688">
        <w:t>In circumstances where a missed medicati</w:t>
      </w:r>
      <w:r w:rsidR="00793BDB" w:rsidRPr="004E4688">
        <w:t>on has occurred:</w:t>
      </w:r>
    </w:p>
    <w:p w14:paraId="03097B83" w14:textId="18C31278" w:rsidR="00793BDB" w:rsidRPr="004E4688" w:rsidRDefault="00793BDB" w:rsidP="008D1E64">
      <w:pPr>
        <w:pStyle w:val="ListParagraph"/>
        <w:numPr>
          <w:ilvl w:val="0"/>
          <w:numId w:val="30"/>
        </w:numPr>
      </w:pPr>
      <w:r w:rsidRPr="004E4688">
        <w:t>C</w:t>
      </w:r>
      <w:r w:rsidR="00B34908" w:rsidRPr="004E4688">
        <w:t xml:space="preserve">heck </w:t>
      </w:r>
      <w:r w:rsidR="00D71ED0">
        <w:t xml:space="preserve">that </w:t>
      </w:r>
      <w:r w:rsidR="00B34908" w:rsidRPr="004E4688">
        <w:t>the pupil</w:t>
      </w:r>
      <w:r w:rsidR="00C65661" w:rsidRPr="004E4688">
        <w:t xml:space="preserve"> is ok, contact parents</w:t>
      </w:r>
      <w:r w:rsidR="00D71ED0">
        <w:t>/</w:t>
      </w:r>
      <w:r w:rsidR="00B34908" w:rsidRPr="004E4688">
        <w:t>carers</w:t>
      </w:r>
      <w:r w:rsidR="00D71ED0">
        <w:t xml:space="preserve"> and inform the Head</w:t>
      </w:r>
      <w:r w:rsidR="00C65661" w:rsidRPr="004E4688">
        <w:t xml:space="preserve">teacher. </w:t>
      </w:r>
      <w:r w:rsidR="00560E25" w:rsidRPr="004E4688">
        <w:t xml:space="preserve">All staff involved will be spoken </w:t>
      </w:r>
      <w:r w:rsidR="00D71ED0">
        <w:t>to.</w:t>
      </w:r>
    </w:p>
    <w:p w14:paraId="722DB758" w14:textId="08986CF6" w:rsidR="003B1B97" w:rsidRDefault="002779CA" w:rsidP="008D1E64">
      <w:pPr>
        <w:pStyle w:val="ListParagraph"/>
        <w:numPr>
          <w:ilvl w:val="0"/>
          <w:numId w:val="30"/>
        </w:numPr>
      </w:pPr>
      <w:r w:rsidRPr="004E4688">
        <w:t>The</w:t>
      </w:r>
      <w:r w:rsidR="00D71ED0">
        <w:t xml:space="preserve"> Incident F</w:t>
      </w:r>
      <w:r w:rsidR="00C65661" w:rsidRPr="004E4688">
        <w:t>orm is</w:t>
      </w:r>
      <w:r w:rsidR="00560E25" w:rsidRPr="004E4688">
        <w:t xml:space="preserve"> </w:t>
      </w:r>
      <w:r w:rsidR="00B34908" w:rsidRPr="004E4688">
        <w:t>then completed</w:t>
      </w:r>
      <w:r w:rsidR="00C65661" w:rsidRPr="004E4688">
        <w:t xml:space="preserve"> and provided there is no further action</w:t>
      </w:r>
      <w:r w:rsidR="00D71ED0">
        <w:t>,</w:t>
      </w:r>
      <w:r w:rsidR="00C65661" w:rsidRPr="004E4688">
        <w:t xml:space="preserve"> this is given to the </w:t>
      </w:r>
      <w:r w:rsidR="00D71ED0">
        <w:t>Headteacher</w:t>
      </w:r>
      <w:r w:rsidR="00B34908" w:rsidRPr="004E4688">
        <w:t xml:space="preserve"> and recorded in the pupils</w:t>
      </w:r>
      <w:r w:rsidR="00D71ED0">
        <w:t xml:space="preserve"> medication file.</w:t>
      </w:r>
    </w:p>
    <w:p w14:paraId="36CDBDFB" w14:textId="77777777" w:rsidR="00D71ED0" w:rsidRPr="004E4688" w:rsidRDefault="00D71ED0" w:rsidP="00D71ED0"/>
    <w:p w14:paraId="7945A257" w14:textId="63CC14A0" w:rsidR="00FA6B2D" w:rsidRPr="00DF7E03" w:rsidRDefault="009E18FB" w:rsidP="00D71ED0">
      <w:r w:rsidRPr="00DF7E03">
        <w:t>It may be that a situation has arisen whereby a child’s medication is not present and th</w:t>
      </w:r>
      <w:r w:rsidR="00793BDB" w:rsidRPr="00DF7E03">
        <w:t>erefore may not be administered, i</w:t>
      </w:r>
      <w:r w:rsidRPr="00DF7E03">
        <w:t>n this sit</w:t>
      </w:r>
      <w:r w:rsidR="00E84847" w:rsidRPr="00DF7E03">
        <w:t>uation</w:t>
      </w:r>
      <w:r w:rsidRPr="00DF7E03">
        <w:t xml:space="preserve"> parents are informed that the medication has not been sent in and providing </w:t>
      </w:r>
      <w:r w:rsidR="00D71ED0" w:rsidRPr="00DF7E03">
        <w:t xml:space="preserve">that </w:t>
      </w:r>
      <w:r w:rsidRPr="00DF7E03">
        <w:t>this is not detrimental to the child</w:t>
      </w:r>
      <w:r w:rsidR="00D71ED0" w:rsidRPr="00DF7E03">
        <w:t>,</w:t>
      </w:r>
      <w:r w:rsidRPr="00DF7E03">
        <w:t xml:space="preserve"> may be omitted, however this must be recorded on the MAR as not available</w:t>
      </w:r>
      <w:r w:rsidR="00E84847" w:rsidRPr="00DF7E03">
        <w:t>. Parents are requested to ensure this does not h</w:t>
      </w:r>
      <w:r w:rsidR="00D71ED0" w:rsidRPr="00DF7E03">
        <w:t>appen again. Guidance from the School N</w:t>
      </w:r>
      <w:r w:rsidR="00E84847" w:rsidRPr="00DF7E03">
        <w:t>urse may be sought if there are any concerns.</w:t>
      </w:r>
    </w:p>
    <w:p w14:paraId="3A7E97F5" w14:textId="2C33DD49" w:rsidR="00D71ED0" w:rsidRDefault="00D71ED0">
      <w:pPr>
        <w:spacing w:line="276" w:lineRule="auto"/>
        <w:rPr>
          <w:rFonts w:cstheme="minorHAnsi"/>
        </w:rPr>
      </w:pPr>
    </w:p>
    <w:p w14:paraId="40E19D11" w14:textId="3A3F5A63" w:rsidR="00E84847" w:rsidRPr="004E4688" w:rsidRDefault="003B1B97" w:rsidP="00CD46C8">
      <w:pPr>
        <w:pStyle w:val="Heading10"/>
        <w:ind w:left="426"/>
      </w:pPr>
      <w:bookmarkStart w:id="56" w:name="_Toc201837465"/>
      <w:r w:rsidRPr="004E4688">
        <w:t>Insurance</w:t>
      </w:r>
      <w:bookmarkEnd w:id="56"/>
    </w:p>
    <w:p w14:paraId="7E0FA41A" w14:textId="4BA6274F" w:rsidR="002C540A" w:rsidRPr="00DF7E03" w:rsidRDefault="00E84847" w:rsidP="00D71ED0">
      <w:r w:rsidRPr="00DF7E03">
        <w:t xml:space="preserve">Insurance is in place to </w:t>
      </w:r>
      <w:r w:rsidR="003B1B97" w:rsidRPr="00DF7E03">
        <w:t>provide liability cover relating to the administration of medication</w:t>
      </w:r>
      <w:r w:rsidRPr="00DF7E03">
        <w:t xml:space="preserve">. </w:t>
      </w:r>
      <w:r w:rsidR="003B1B97" w:rsidRPr="00DF7E03">
        <w:t>In the event of a claim alleging negligence by a member of staff, civil actions are likely to be brought against the employ</w:t>
      </w:r>
      <w:r w:rsidR="00D71ED0" w:rsidRPr="00DF7E03">
        <w:t>er.</w:t>
      </w:r>
    </w:p>
    <w:p w14:paraId="403EEF9F" w14:textId="77777777" w:rsidR="00D71ED0" w:rsidRPr="004E4688" w:rsidRDefault="00D71ED0" w:rsidP="00D71ED0"/>
    <w:p w14:paraId="12C99E29" w14:textId="11D1114F" w:rsidR="00E84847" w:rsidRPr="004E4688" w:rsidRDefault="00D71ED0" w:rsidP="00CD46C8">
      <w:pPr>
        <w:pStyle w:val="Heading10"/>
        <w:ind w:left="426"/>
      </w:pPr>
      <w:bookmarkStart w:id="57" w:name="_Toc201837466"/>
      <w:r>
        <w:t>Further Advice</w:t>
      </w:r>
      <w:bookmarkEnd w:id="57"/>
    </w:p>
    <w:p w14:paraId="6BCA9160" w14:textId="2C1C28DB" w:rsidR="003B1B97" w:rsidRPr="00DF7E03" w:rsidRDefault="003B1B97" w:rsidP="004E4688">
      <w:pPr>
        <w:jc w:val="both"/>
        <w:rPr>
          <w:rFonts w:cstheme="minorHAnsi"/>
        </w:rPr>
      </w:pPr>
      <w:r w:rsidRPr="00DF7E03">
        <w:rPr>
          <w:rFonts w:cstheme="minorHAnsi"/>
        </w:rPr>
        <w:t>Should parents or pupils be dissatisfied with the support provided</w:t>
      </w:r>
      <w:r w:rsidR="00E84847" w:rsidRPr="00DF7E03">
        <w:rPr>
          <w:rFonts w:cstheme="minorHAnsi"/>
        </w:rPr>
        <w:t xml:space="preserve"> by Horton Lodge</w:t>
      </w:r>
      <w:r w:rsidRPr="00DF7E03">
        <w:rPr>
          <w:rFonts w:cstheme="minorHAnsi"/>
        </w:rPr>
        <w:t xml:space="preserve"> they should discuss their concerns directly with the school. If for whatever reason this does not resolve the issue, they may make a formal complaint via the complaints procedure. Making a formal complaint to the Department for Education should only occur if it comes within scope of section 496/497 of the Education Act 1996 and after other attempts at resolution have been exhausted.</w:t>
      </w:r>
    </w:p>
    <w:p w14:paraId="4E99CA10" w14:textId="77777777" w:rsidR="00CA1810" w:rsidRDefault="00CA1810" w:rsidP="004E4688">
      <w:pPr>
        <w:jc w:val="both"/>
        <w:rPr>
          <w:rFonts w:cstheme="minorHAnsi"/>
          <w:b/>
        </w:rPr>
      </w:pPr>
    </w:p>
    <w:p w14:paraId="5B13941D" w14:textId="0AE982D6" w:rsidR="006541DB" w:rsidRPr="004E4688" w:rsidRDefault="008D1E64" w:rsidP="00CD46C8">
      <w:pPr>
        <w:pStyle w:val="Heading10"/>
        <w:ind w:left="426"/>
      </w:pPr>
      <w:bookmarkStart w:id="58" w:name="_Toc201837467"/>
      <w:r>
        <w:t>Unacceptable Practice</w:t>
      </w:r>
      <w:bookmarkEnd w:id="58"/>
    </w:p>
    <w:p w14:paraId="19260CC8" w14:textId="77777777" w:rsidR="006541DB" w:rsidRPr="004E4688" w:rsidRDefault="006541DB" w:rsidP="008D1E64">
      <w:r w:rsidRPr="004E4688">
        <w:t>The school will not:</w:t>
      </w:r>
    </w:p>
    <w:p w14:paraId="63C50BE0" w14:textId="77777777" w:rsidR="006541DB" w:rsidRPr="004E4688" w:rsidRDefault="006541DB" w:rsidP="008D1E64">
      <w:pPr>
        <w:pStyle w:val="ListParagraph"/>
        <w:numPr>
          <w:ilvl w:val="0"/>
          <w:numId w:val="32"/>
        </w:numPr>
      </w:pPr>
      <w:r w:rsidRPr="004E4688">
        <w:t>Assume that pupils with the same condition require the same treatment.</w:t>
      </w:r>
    </w:p>
    <w:p w14:paraId="19658B8F" w14:textId="77777777" w:rsidR="006541DB" w:rsidRPr="004E4688" w:rsidRDefault="006541DB" w:rsidP="008D1E64">
      <w:pPr>
        <w:pStyle w:val="ListParagraph"/>
        <w:numPr>
          <w:ilvl w:val="0"/>
          <w:numId w:val="32"/>
        </w:numPr>
      </w:pPr>
      <w:r w:rsidRPr="004E4688">
        <w:t>Prevent pupils from easily accessing their inhalers and medication.</w:t>
      </w:r>
    </w:p>
    <w:p w14:paraId="67A7B81A" w14:textId="6449A18D" w:rsidR="006541DB" w:rsidRPr="004E4688" w:rsidRDefault="006541DB" w:rsidP="008D1E64">
      <w:pPr>
        <w:pStyle w:val="ListParagraph"/>
        <w:numPr>
          <w:ilvl w:val="0"/>
          <w:numId w:val="32"/>
        </w:numPr>
      </w:pPr>
      <w:r w:rsidRPr="004E4688">
        <w:t>Ignore the views of the pupil or their parents</w:t>
      </w:r>
      <w:r w:rsidR="008D1E64">
        <w:t>/carers</w:t>
      </w:r>
      <w:r w:rsidRPr="004E4688">
        <w:t>.</w:t>
      </w:r>
    </w:p>
    <w:p w14:paraId="284E9E67" w14:textId="2C406375" w:rsidR="006541DB" w:rsidRDefault="006541DB" w:rsidP="008D1E64">
      <w:pPr>
        <w:pStyle w:val="ListParagraph"/>
        <w:numPr>
          <w:ilvl w:val="0"/>
          <w:numId w:val="32"/>
        </w:numPr>
      </w:pPr>
      <w:r w:rsidRPr="004E4688">
        <w:t>Ignore medical evidence or opinion.</w:t>
      </w:r>
    </w:p>
    <w:p w14:paraId="3D343E98" w14:textId="77777777" w:rsidR="008D1E64" w:rsidRPr="004E4688" w:rsidRDefault="008D1E64" w:rsidP="008D1E64"/>
    <w:p w14:paraId="761DC087" w14:textId="6058EACA" w:rsidR="002C19A2" w:rsidRPr="002C19A2" w:rsidRDefault="008D1E64" w:rsidP="00CD46C8">
      <w:pPr>
        <w:pStyle w:val="Heading10"/>
        <w:ind w:left="426"/>
      </w:pPr>
      <w:bookmarkStart w:id="59" w:name="_Toc201837468"/>
      <w:r>
        <w:t>Monitoring</w:t>
      </w:r>
      <w:bookmarkEnd w:id="59"/>
    </w:p>
    <w:p w14:paraId="321F5986" w14:textId="0BA89B66" w:rsidR="002C19A2" w:rsidRPr="008D1E64" w:rsidRDefault="002C19A2" w:rsidP="008D1E64">
      <w:r w:rsidRPr="008D1E64">
        <w:t>This policy will be updated annually or as new information is required to be added. This will</w:t>
      </w:r>
      <w:r w:rsidR="008D1E64">
        <w:t xml:space="preserve"> be shared for approval with the Governing Board</w:t>
      </w:r>
      <w:r w:rsidRPr="008D1E64">
        <w:t>.</w:t>
      </w:r>
    </w:p>
    <w:p w14:paraId="3CC0CF51" w14:textId="77777777" w:rsidR="008D1E64" w:rsidRDefault="008D1E64" w:rsidP="004E4688">
      <w:pPr>
        <w:jc w:val="both"/>
        <w:rPr>
          <w:rFonts w:cstheme="minorHAnsi"/>
        </w:rPr>
      </w:pPr>
    </w:p>
    <w:p w14:paraId="361FFD41" w14:textId="25C92C62" w:rsidR="00B34908" w:rsidRPr="004E4688" w:rsidRDefault="002C19A2" w:rsidP="008D1E6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jc w:val="both"/>
        <w:rPr>
          <w:rFonts w:cstheme="minorHAnsi"/>
        </w:rPr>
      </w:pPr>
      <w:r w:rsidRPr="008D1E64">
        <w:rPr>
          <w:rFonts w:cstheme="minorHAnsi"/>
          <w:b/>
        </w:rPr>
        <w:t>Completed by</w:t>
      </w:r>
      <w:r w:rsidR="008D1E64">
        <w:rPr>
          <w:rFonts w:cstheme="minorHAnsi"/>
        </w:rPr>
        <w:t>:</w:t>
      </w:r>
      <w:r>
        <w:rPr>
          <w:rFonts w:cstheme="minorHAnsi"/>
        </w:rPr>
        <w:t xml:space="preserve"> </w:t>
      </w:r>
      <w:r w:rsidR="002779CA" w:rsidRPr="004E4688">
        <w:rPr>
          <w:rFonts w:cstheme="minorHAnsi"/>
        </w:rPr>
        <w:t>Julie</w:t>
      </w:r>
      <w:r w:rsidR="008D1E64">
        <w:rPr>
          <w:rFonts w:cstheme="minorHAnsi"/>
        </w:rPr>
        <w:t xml:space="preserve"> Machin – Head of Care</w:t>
      </w:r>
    </w:p>
    <w:p w14:paraId="04436B54" w14:textId="4F0EAE79" w:rsidR="006116D3" w:rsidRPr="004E4688" w:rsidRDefault="006B4B82" w:rsidP="008D1E6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jc w:val="both"/>
        <w:rPr>
          <w:rFonts w:cstheme="minorHAnsi"/>
          <w:b/>
          <w:u w:val="single"/>
        </w:rPr>
      </w:pPr>
      <w:r w:rsidRPr="008D1E64">
        <w:rPr>
          <w:rFonts w:cstheme="minorHAnsi"/>
          <w:b/>
        </w:rPr>
        <w:t xml:space="preserve">Discussed </w:t>
      </w:r>
      <w:r w:rsidR="00594859" w:rsidRPr="008D1E64">
        <w:rPr>
          <w:rFonts w:cstheme="minorHAnsi"/>
          <w:b/>
        </w:rPr>
        <w:t>with</w:t>
      </w:r>
      <w:r w:rsidR="008D1E64">
        <w:rPr>
          <w:rFonts w:cstheme="minorHAnsi"/>
        </w:rPr>
        <w:t>:</w:t>
      </w:r>
      <w:r w:rsidR="00594859" w:rsidRPr="004E4688">
        <w:rPr>
          <w:rFonts w:cstheme="minorHAnsi"/>
        </w:rPr>
        <w:t xml:space="preserve"> </w:t>
      </w:r>
      <w:r w:rsidR="008D1E64">
        <w:rPr>
          <w:rFonts w:cstheme="minorHAnsi"/>
        </w:rPr>
        <w:t>Jo Powell – School Nurse</w:t>
      </w:r>
    </w:p>
    <w:p w14:paraId="29791849" w14:textId="2CC4ED93" w:rsidR="006116D3" w:rsidRPr="008D1E64" w:rsidRDefault="006116D3" w:rsidP="008D1E6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jc w:val="both"/>
        <w:rPr>
          <w:rFonts w:cstheme="minorHAnsi"/>
          <w:b/>
        </w:rPr>
      </w:pPr>
      <w:r w:rsidRPr="008D1E64">
        <w:rPr>
          <w:rFonts w:cstheme="minorHAnsi"/>
          <w:b/>
        </w:rPr>
        <w:t xml:space="preserve">Review Date: </w:t>
      </w:r>
      <w:r w:rsidR="00B34908" w:rsidRPr="008D1E64">
        <w:rPr>
          <w:rFonts w:cstheme="minorHAnsi"/>
        </w:rPr>
        <w:t>S</w:t>
      </w:r>
      <w:r w:rsidR="00DF7E03">
        <w:rPr>
          <w:rFonts w:cstheme="minorHAnsi"/>
        </w:rPr>
        <w:t>ummer 2026</w:t>
      </w:r>
    </w:p>
    <w:p w14:paraId="25A566C9" w14:textId="77777777" w:rsidR="005F1217" w:rsidRPr="007B7F30" w:rsidRDefault="005F1217" w:rsidP="00DB393B">
      <w:pPr>
        <w:pStyle w:val="ListParagraph"/>
        <w:ind w:left="405"/>
        <w:jc w:val="both"/>
        <w:rPr>
          <w:b/>
        </w:rPr>
      </w:pPr>
    </w:p>
    <w:sectPr w:rsidR="005F1217" w:rsidRPr="007B7F30" w:rsidSect="007E64EE">
      <w:headerReference w:type="default" r:id="rId9"/>
      <w:footerReference w:type="default" r:id="rId10"/>
      <w:pgSz w:w="11906" w:h="16838"/>
      <w:pgMar w:top="1562" w:right="1440" w:bottom="1440" w:left="1440" w:header="708" w:footer="708" w:gutter="0"/>
      <w:pgBorders w:display="firstPage" w:offsetFrom="page">
        <w:top w:val="triple" w:sz="4" w:space="24" w:color="0000AA"/>
        <w:left w:val="triple" w:sz="4" w:space="24" w:color="0000AA"/>
        <w:bottom w:val="triple" w:sz="4" w:space="24" w:color="0000AA"/>
        <w:right w:val="triple" w:sz="4" w:space="24" w:color="0000AA"/>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9ECF37" w14:textId="77777777" w:rsidR="00DD60B6" w:rsidRDefault="00DD60B6" w:rsidP="00943138">
      <w:pPr>
        <w:spacing w:after="0" w:line="240" w:lineRule="auto"/>
      </w:pPr>
      <w:r>
        <w:separator/>
      </w:r>
    </w:p>
  </w:endnote>
  <w:endnote w:type="continuationSeparator" w:id="0">
    <w:p w14:paraId="57BA60D6" w14:textId="77777777" w:rsidR="00DD60B6" w:rsidRDefault="00DD60B6" w:rsidP="009431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5986367"/>
      <w:docPartObj>
        <w:docPartGallery w:val="Page Numbers (Bottom of Page)"/>
        <w:docPartUnique/>
      </w:docPartObj>
    </w:sdtPr>
    <w:sdtEndPr>
      <w:rPr>
        <w:noProof/>
      </w:rPr>
    </w:sdtEndPr>
    <w:sdtContent>
      <w:p w14:paraId="19642C3D" w14:textId="7E6A0472" w:rsidR="00DD60B6" w:rsidRDefault="00DD60B6">
        <w:pPr>
          <w:pStyle w:val="Footer"/>
          <w:jc w:val="right"/>
        </w:pPr>
        <w:r>
          <w:fldChar w:fldCharType="begin"/>
        </w:r>
        <w:r>
          <w:instrText xml:space="preserve"> PAGE   \* MERGEFORMAT </w:instrText>
        </w:r>
        <w:r>
          <w:fldChar w:fldCharType="separate"/>
        </w:r>
        <w:r w:rsidR="003258BC">
          <w:rPr>
            <w:noProof/>
          </w:rPr>
          <w:t>19</w:t>
        </w:r>
        <w:r>
          <w:rPr>
            <w:noProof/>
          </w:rPr>
          <w:fldChar w:fldCharType="end"/>
        </w:r>
      </w:p>
    </w:sdtContent>
  </w:sdt>
  <w:p w14:paraId="3301CD45" w14:textId="77777777" w:rsidR="00DD60B6" w:rsidRDefault="00DD60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BA83D0" w14:textId="77777777" w:rsidR="00DD60B6" w:rsidRDefault="00DD60B6" w:rsidP="00943138">
      <w:pPr>
        <w:spacing w:after="0" w:line="240" w:lineRule="auto"/>
      </w:pPr>
      <w:r>
        <w:separator/>
      </w:r>
    </w:p>
  </w:footnote>
  <w:footnote w:type="continuationSeparator" w:id="0">
    <w:p w14:paraId="694FBB6D" w14:textId="77777777" w:rsidR="00DD60B6" w:rsidRDefault="00DD60B6" w:rsidP="009431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64D9E5" w14:textId="7EC42206" w:rsidR="00DD60B6" w:rsidRDefault="00DD60B6">
    <w:pPr>
      <w:pStyle w:val="Header"/>
    </w:pPr>
    <w:r>
      <w:rPr>
        <w:noProof/>
        <w:lang w:eastAsia="en-GB"/>
      </w:rPr>
      <w:drawing>
        <wp:anchor distT="0" distB="0" distL="114300" distR="114300" simplePos="0" relativeHeight="251657728" behindDoc="1" locked="0" layoutInCell="1" allowOverlap="1" wp14:anchorId="0F65CF25" wp14:editId="40A5F45F">
          <wp:simplePos x="0" y="0"/>
          <wp:positionH relativeFrom="column">
            <wp:posOffset>5476875</wp:posOffset>
          </wp:positionH>
          <wp:positionV relativeFrom="paragraph">
            <wp:posOffset>-325756</wp:posOffset>
          </wp:positionV>
          <wp:extent cx="733425" cy="73342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orton Lodge School Logo - Black Transparent.png"/>
                  <pic:cNvPicPr/>
                </pic:nvPicPr>
                <pic:blipFill>
                  <a:blip r:embed="rId1">
                    <a:extLst>
                      <a:ext uri="{28A0092B-C50C-407E-A947-70E740481C1C}">
                        <a14:useLocalDpi xmlns:a14="http://schemas.microsoft.com/office/drawing/2010/main" val="0"/>
                      </a:ext>
                    </a:extLst>
                  </a:blip>
                  <a:stretch>
                    <a:fillRect/>
                  </a:stretch>
                </pic:blipFill>
                <pic:spPr>
                  <a:xfrm>
                    <a:off x="0" y="0"/>
                    <a:ext cx="733425" cy="733425"/>
                  </a:xfrm>
                  <a:prstGeom prst="rect">
                    <a:avLst/>
                  </a:prstGeom>
                </pic:spPr>
              </pic:pic>
            </a:graphicData>
          </a:graphic>
          <wp14:sizeRelH relativeFrom="margin">
            <wp14:pctWidth>0</wp14:pctWidth>
          </wp14:sizeRelH>
          <wp14:sizeRelV relativeFrom="margin">
            <wp14:pctHeight>0</wp14:pctHeight>
          </wp14:sizeRelV>
        </wp:anchor>
      </w:drawing>
    </w:r>
    <w:r>
      <w:t>Supporting Pupils with Medical Conditions and Medication Management Policy</w:t>
    </w:r>
    <w:r>
      <w:tab/>
    </w:r>
  </w:p>
  <w:p w14:paraId="6E07EEF2" w14:textId="269F6EC6" w:rsidR="00DD60B6" w:rsidRPr="00943138" w:rsidRDefault="00DD60B6">
    <w:pPr>
      <w:pStyle w:val="Header"/>
    </w:pPr>
    <w:r>
      <w:t>Summer 2025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C71DC"/>
    <w:multiLevelType w:val="hybridMultilevel"/>
    <w:tmpl w:val="C7582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D1AD7"/>
    <w:multiLevelType w:val="hybridMultilevel"/>
    <w:tmpl w:val="AB322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606B89"/>
    <w:multiLevelType w:val="hybridMultilevel"/>
    <w:tmpl w:val="80AA9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12061C"/>
    <w:multiLevelType w:val="hybridMultilevel"/>
    <w:tmpl w:val="3DA09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493E4A"/>
    <w:multiLevelType w:val="hybridMultilevel"/>
    <w:tmpl w:val="C84ED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6756BE0"/>
    <w:multiLevelType w:val="multilevel"/>
    <w:tmpl w:val="89D8A414"/>
    <w:lvl w:ilvl="0">
      <w:start w:val="1"/>
      <w:numFmt w:val="decimal"/>
      <w:pStyle w:val="Heading1"/>
      <w:lvlText w:val="%1."/>
      <w:lvlJc w:val="left"/>
      <w:pPr>
        <w:ind w:left="360" w:hanging="360"/>
      </w:p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6" w15:restartNumberingAfterBreak="0">
    <w:nsid w:val="07E05B8F"/>
    <w:multiLevelType w:val="hybridMultilevel"/>
    <w:tmpl w:val="847C1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CA24D2A"/>
    <w:multiLevelType w:val="hybridMultilevel"/>
    <w:tmpl w:val="EE829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CF5398E"/>
    <w:multiLevelType w:val="hybridMultilevel"/>
    <w:tmpl w:val="97E6C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13087A"/>
    <w:multiLevelType w:val="hybridMultilevel"/>
    <w:tmpl w:val="BD76E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B83FA1"/>
    <w:multiLevelType w:val="hybridMultilevel"/>
    <w:tmpl w:val="687E2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4B01B4"/>
    <w:multiLevelType w:val="hybridMultilevel"/>
    <w:tmpl w:val="F15AC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6578BB"/>
    <w:multiLevelType w:val="hybridMultilevel"/>
    <w:tmpl w:val="C60E7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177975"/>
    <w:multiLevelType w:val="hybridMultilevel"/>
    <w:tmpl w:val="DD78E3BE"/>
    <w:lvl w:ilvl="0" w:tplc="82AC844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05158E"/>
    <w:multiLevelType w:val="hybridMultilevel"/>
    <w:tmpl w:val="44362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EB49D6"/>
    <w:multiLevelType w:val="hybridMultilevel"/>
    <w:tmpl w:val="1550FB7C"/>
    <w:lvl w:ilvl="0" w:tplc="8184153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F20985"/>
    <w:multiLevelType w:val="hybridMultilevel"/>
    <w:tmpl w:val="A808B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3DC0395"/>
    <w:multiLevelType w:val="hybridMultilevel"/>
    <w:tmpl w:val="249A9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0B91EB7"/>
    <w:multiLevelType w:val="hybridMultilevel"/>
    <w:tmpl w:val="A1524760"/>
    <w:lvl w:ilvl="0" w:tplc="A3D0E83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2CC247D"/>
    <w:multiLevelType w:val="hybridMultilevel"/>
    <w:tmpl w:val="36FE1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4E8169B"/>
    <w:multiLevelType w:val="hybridMultilevel"/>
    <w:tmpl w:val="CFE88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8EB0610"/>
    <w:multiLevelType w:val="hybridMultilevel"/>
    <w:tmpl w:val="A05C7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9D46629"/>
    <w:multiLevelType w:val="hybridMultilevel"/>
    <w:tmpl w:val="FAF4F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AD617ED"/>
    <w:multiLevelType w:val="hybridMultilevel"/>
    <w:tmpl w:val="334EA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E5F22FE"/>
    <w:multiLevelType w:val="hybridMultilevel"/>
    <w:tmpl w:val="3698D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02536CA"/>
    <w:multiLevelType w:val="hybridMultilevel"/>
    <w:tmpl w:val="3390A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56A5AB4"/>
    <w:multiLevelType w:val="hybridMultilevel"/>
    <w:tmpl w:val="D352A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5E1322E"/>
    <w:multiLevelType w:val="hybridMultilevel"/>
    <w:tmpl w:val="A6A0E3B8"/>
    <w:lvl w:ilvl="0" w:tplc="8DE4E5E2">
      <w:start w:val="1"/>
      <w:numFmt w:val="decimal"/>
      <w:pStyle w:val="Heading10"/>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69D6F08"/>
    <w:multiLevelType w:val="hybridMultilevel"/>
    <w:tmpl w:val="B0181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9DE4390"/>
    <w:multiLevelType w:val="hybridMultilevel"/>
    <w:tmpl w:val="741E2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12441B2"/>
    <w:multiLevelType w:val="hybridMultilevel"/>
    <w:tmpl w:val="37481776"/>
    <w:lvl w:ilvl="0" w:tplc="0809000F">
      <w:start w:val="1"/>
      <w:numFmt w:val="decimal"/>
      <w:lvlText w:val="%1."/>
      <w:lvlJc w:val="left"/>
      <w:pPr>
        <w:ind w:left="643"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31D73EA"/>
    <w:multiLevelType w:val="hybridMultilevel"/>
    <w:tmpl w:val="4F12F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3636088"/>
    <w:multiLevelType w:val="hybridMultilevel"/>
    <w:tmpl w:val="2166A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3A70E1B"/>
    <w:multiLevelType w:val="hybridMultilevel"/>
    <w:tmpl w:val="B8C4A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52564C5"/>
    <w:multiLevelType w:val="hybridMultilevel"/>
    <w:tmpl w:val="62EA28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5"/>
  </w:num>
  <w:num w:numId="2">
    <w:abstractNumId w:val="5"/>
  </w:num>
  <w:num w:numId="3">
    <w:abstractNumId w:val="14"/>
  </w:num>
  <w:num w:numId="4">
    <w:abstractNumId w:val="2"/>
  </w:num>
  <w:num w:numId="5">
    <w:abstractNumId w:val="24"/>
  </w:num>
  <w:num w:numId="6">
    <w:abstractNumId w:val="18"/>
  </w:num>
  <w:num w:numId="7">
    <w:abstractNumId w:val="3"/>
  </w:num>
  <w:num w:numId="8">
    <w:abstractNumId w:val="28"/>
  </w:num>
  <w:num w:numId="9">
    <w:abstractNumId w:val="26"/>
  </w:num>
  <w:num w:numId="10">
    <w:abstractNumId w:val="31"/>
  </w:num>
  <w:num w:numId="11">
    <w:abstractNumId w:val="22"/>
  </w:num>
  <w:num w:numId="12">
    <w:abstractNumId w:val="0"/>
  </w:num>
  <w:num w:numId="13">
    <w:abstractNumId w:val="6"/>
  </w:num>
  <w:num w:numId="14">
    <w:abstractNumId w:val="20"/>
  </w:num>
  <w:num w:numId="15">
    <w:abstractNumId w:val="12"/>
  </w:num>
  <w:num w:numId="16">
    <w:abstractNumId w:val="9"/>
  </w:num>
  <w:num w:numId="17">
    <w:abstractNumId w:val="16"/>
  </w:num>
  <w:num w:numId="18">
    <w:abstractNumId w:val="1"/>
  </w:num>
  <w:num w:numId="19">
    <w:abstractNumId w:val="10"/>
  </w:num>
  <w:num w:numId="20">
    <w:abstractNumId w:val="25"/>
  </w:num>
  <w:num w:numId="21">
    <w:abstractNumId w:val="19"/>
  </w:num>
  <w:num w:numId="22">
    <w:abstractNumId w:val="21"/>
  </w:num>
  <w:num w:numId="23">
    <w:abstractNumId w:val="7"/>
  </w:num>
  <w:num w:numId="24">
    <w:abstractNumId w:val="11"/>
  </w:num>
  <w:num w:numId="25">
    <w:abstractNumId w:val="33"/>
  </w:num>
  <w:num w:numId="26">
    <w:abstractNumId w:val="23"/>
  </w:num>
  <w:num w:numId="27">
    <w:abstractNumId w:val="8"/>
  </w:num>
  <w:num w:numId="28">
    <w:abstractNumId w:val="13"/>
  </w:num>
  <w:num w:numId="29">
    <w:abstractNumId w:val="17"/>
  </w:num>
  <w:num w:numId="30">
    <w:abstractNumId w:val="29"/>
  </w:num>
  <w:num w:numId="31">
    <w:abstractNumId w:val="4"/>
  </w:num>
  <w:num w:numId="32">
    <w:abstractNumId w:val="32"/>
  </w:num>
  <w:num w:numId="33">
    <w:abstractNumId w:val="27"/>
  </w:num>
  <w:num w:numId="34">
    <w:abstractNumId w:val="30"/>
  </w:num>
  <w:num w:numId="35">
    <w:abstractNumId w:val="34"/>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3138"/>
    <w:rsid w:val="0000617E"/>
    <w:rsid w:val="000074E6"/>
    <w:rsid w:val="00017FF9"/>
    <w:rsid w:val="000234D4"/>
    <w:rsid w:val="00042EFE"/>
    <w:rsid w:val="000430DC"/>
    <w:rsid w:val="00046CFA"/>
    <w:rsid w:val="0008153A"/>
    <w:rsid w:val="000869BF"/>
    <w:rsid w:val="00094C3D"/>
    <w:rsid w:val="00096233"/>
    <w:rsid w:val="000A261B"/>
    <w:rsid w:val="000B4C5E"/>
    <w:rsid w:val="000F20A5"/>
    <w:rsid w:val="000F3DBE"/>
    <w:rsid w:val="000F6508"/>
    <w:rsid w:val="000F6C8A"/>
    <w:rsid w:val="001021D4"/>
    <w:rsid w:val="00106343"/>
    <w:rsid w:val="0012442F"/>
    <w:rsid w:val="00134827"/>
    <w:rsid w:val="00155C4F"/>
    <w:rsid w:val="00166E4F"/>
    <w:rsid w:val="001810C2"/>
    <w:rsid w:val="00191025"/>
    <w:rsid w:val="001A2A06"/>
    <w:rsid w:val="001D0638"/>
    <w:rsid w:val="001D155A"/>
    <w:rsid w:val="001E7458"/>
    <w:rsid w:val="001F70C1"/>
    <w:rsid w:val="0021281F"/>
    <w:rsid w:val="00243FC3"/>
    <w:rsid w:val="00244BF6"/>
    <w:rsid w:val="00251027"/>
    <w:rsid w:val="002629E2"/>
    <w:rsid w:val="00266082"/>
    <w:rsid w:val="00267F5E"/>
    <w:rsid w:val="002779CA"/>
    <w:rsid w:val="0028138B"/>
    <w:rsid w:val="002866E0"/>
    <w:rsid w:val="002C19A2"/>
    <w:rsid w:val="002C25F4"/>
    <w:rsid w:val="002C3CD2"/>
    <w:rsid w:val="002C4457"/>
    <w:rsid w:val="002C540A"/>
    <w:rsid w:val="002F1391"/>
    <w:rsid w:val="003048BE"/>
    <w:rsid w:val="00311ACD"/>
    <w:rsid w:val="003137BE"/>
    <w:rsid w:val="00317573"/>
    <w:rsid w:val="003258BC"/>
    <w:rsid w:val="00327917"/>
    <w:rsid w:val="0033734D"/>
    <w:rsid w:val="00344B79"/>
    <w:rsid w:val="00346323"/>
    <w:rsid w:val="00361374"/>
    <w:rsid w:val="00372A13"/>
    <w:rsid w:val="00375A19"/>
    <w:rsid w:val="003816DE"/>
    <w:rsid w:val="00381B2C"/>
    <w:rsid w:val="003825CE"/>
    <w:rsid w:val="00390ACE"/>
    <w:rsid w:val="00391315"/>
    <w:rsid w:val="003A116C"/>
    <w:rsid w:val="003B1B97"/>
    <w:rsid w:val="003B6B33"/>
    <w:rsid w:val="003C26DD"/>
    <w:rsid w:val="003D3C8C"/>
    <w:rsid w:val="003F14F6"/>
    <w:rsid w:val="003F6AAD"/>
    <w:rsid w:val="00415268"/>
    <w:rsid w:val="00427199"/>
    <w:rsid w:val="00427646"/>
    <w:rsid w:val="00433F20"/>
    <w:rsid w:val="00436F48"/>
    <w:rsid w:val="0045798A"/>
    <w:rsid w:val="004641D3"/>
    <w:rsid w:val="004B2DAD"/>
    <w:rsid w:val="004B5C6C"/>
    <w:rsid w:val="004C4276"/>
    <w:rsid w:val="004D3317"/>
    <w:rsid w:val="004E3458"/>
    <w:rsid w:val="004E4688"/>
    <w:rsid w:val="004E6F8A"/>
    <w:rsid w:val="004F593C"/>
    <w:rsid w:val="00512779"/>
    <w:rsid w:val="0051442E"/>
    <w:rsid w:val="00516D64"/>
    <w:rsid w:val="0051718C"/>
    <w:rsid w:val="005336D2"/>
    <w:rsid w:val="00533E8A"/>
    <w:rsid w:val="00535EB5"/>
    <w:rsid w:val="00537998"/>
    <w:rsid w:val="00545584"/>
    <w:rsid w:val="00545DAA"/>
    <w:rsid w:val="005609F2"/>
    <w:rsid w:val="00560E25"/>
    <w:rsid w:val="0057532D"/>
    <w:rsid w:val="00580749"/>
    <w:rsid w:val="00585DBF"/>
    <w:rsid w:val="00587B45"/>
    <w:rsid w:val="00594859"/>
    <w:rsid w:val="005A0EB9"/>
    <w:rsid w:val="005A14A2"/>
    <w:rsid w:val="005A36EA"/>
    <w:rsid w:val="005A4E8D"/>
    <w:rsid w:val="005A50F5"/>
    <w:rsid w:val="005B7F8F"/>
    <w:rsid w:val="005D1FFE"/>
    <w:rsid w:val="005E1506"/>
    <w:rsid w:val="005F1217"/>
    <w:rsid w:val="005F71E1"/>
    <w:rsid w:val="0061052A"/>
    <w:rsid w:val="006116D3"/>
    <w:rsid w:val="00623459"/>
    <w:rsid w:val="00630C61"/>
    <w:rsid w:val="00637070"/>
    <w:rsid w:val="006541DB"/>
    <w:rsid w:val="0065771C"/>
    <w:rsid w:val="00665AC9"/>
    <w:rsid w:val="00665E69"/>
    <w:rsid w:val="0066625A"/>
    <w:rsid w:val="006669B0"/>
    <w:rsid w:val="0067649F"/>
    <w:rsid w:val="00681D04"/>
    <w:rsid w:val="006831CE"/>
    <w:rsid w:val="00690AA4"/>
    <w:rsid w:val="00692F44"/>
    <w:rsid w:val="006A53A7"/>
    <w:rsid w:val="006B4B82"/>
    <w:rsid w:val="006C28A7"/>
    <w:rsid w:val="006C294B"/>
    <w:rsid w:val="006D138E"/>
    <w:rsid w:val="006D3566"/>
    <w:rsid w:val="006D6991"/>
    <w:rsid w:val="006E4AB0"/>
    <w:rsid w:val="006E508F"/>
    <w:rsid w:val="007020EB"/>
    <w:rsid w:val="00703C75"/>
    <w:rsid w:val="00703D3C"/>
    <w:rsid w:val="00703DBA"/>
    <w:rsid w:val="007047B4"/>
    <w:rsid w:val="00706255"/>
    <w:rsid w:val="00707476"/>
    <w:rsid w:val="00714E5D"/>
    <w:rsid w:val="00740666"/>
    <w:rsid w:val="00744146"/>
    <w:rsid w:val="00766D3E"/>
    <w:rsid w:val="00770886"/>
    <w:rsid w:val="00771277"/>
    <w:rsid w:val="00781C8A"/>
    <w:rsid w:val="00793BDB"/>
    <w:rsid w:val="00795020"/>
    <w:rsid w:val="00796A40"/>
    <w:rsid w:val="007A1540"/>
    <w:rsid w:val="007A3A5C"/>
    <w:rsid w:val="007A6944"/>
    <w:rsid w:val="007B0286"/>
    <w:rsid w:val="007B1258"/>
    <w:rsid w:val="007B2096"/>
    <w:rsid w:val="007B48F5"/>
    <w:rsid w:val="007B7F30"/>
    <w:rsid w:val="007C1303"/>
    <w:rsid w:val="007D0A20"/>
    <w:rsid w:val="007D17E9"/>
    <w:rsid w:val="007E410A"/>
    <w:rsid w:val="007E64EE"/>
    <w:rsid w:val="007F09D9"/>
    <w:rsid w:val="007F21EC"/>
    <w:rsid w:val="00800A25"/>
    <w:rsid w:val="00806310"/>
    <w:rsid w:val="0080646F"/>
    <w:rsid w:val="008107E1"/>
    <w:rsid w:val="00810D11"/>
    <w:rsid w:val="0081228A"/>
    <w:rsid w:val="00815AD5"/>
    <w:rsid w:val="008178F9"/>
    <w:rsid w:val="00835087"/>
    <w:rsid w:val="00837171"/>
    <w:rsid w:val="008513A4"/>
    <w:rsid w:val="00856187"/>
    <w:rsid w:val="00856F05"/>
    <w:rsid w:val="00873F7D"/>
    <w:rsid w:val="008749B2"/>
    <w:rsid w:val="00877A84"/>
    <w:rsid w:val="008B4069"/>
    <w:rsid w:val="008B4B98"/>
    <w:rsid w:val="008C1077"/>
    <w:rsid w:val="008D0858"/>
    <w:rsid w:val="008D1E64"/>
    <w:rsid w:val="008D5168"/>
    <w:rsid w:val="008E2C8B"/>
    <w:rsid w:val="008E7BE4"/>
    <w:rsid w:val="0090069E"/>
    <w:rsid w:val="00910CA1"/>
    <w:rsid w:val="009201A3"/>
    <w:rsid w:val="00921097"/>
    <w:rsid w:val="00921322"/>
    <w:rsid w:val="00924BE7"/>
    <w:rsid w:val="00931423"/>
    <w:rsid w:val="009314E7"/>
    <w:rsid w:val="009330DD"/>
    <w:rsid w:val="009350B8"/>
    <w:rsid w:val="00943138"/>
    <w:rsid w:val="009531F1"/>
    <w:rsid w:val="00974A92"/>
    <w:rsid w:val="009824B1"/>
    <w:rsid w:val="00984CFD"/>
    <w:rsid w:val="009978C7"/>
    <w:rsid w:val="009A0D1C"/>
    <w:rsid w:val="009B4F0A"/>
    <w:rsid w:val="009C5D00"/>
    <w:rsid w:val="009D1B9B"/>
    <w:rsid w:val="009E18FB"/>
    <w:rsid w:val="009E6DC9"/>
    <w:rsid w:val="009F32C6"/>
    <w:rsid w:val="009F38C3"/>
    <w:rsid w:val="009F7BCB"/>
    <w:rsid w:val="00A10784"/>
    <w:rsid w:val="00A161A7"/>
    <w:rsid w:val="00A505CC"/>
    <w:rsid w:val="00A55794"/>
    <w:rsid w:val="00A62EEB"/>
    <w:rsid w:val="00A702E9"/>
    <w:rsid w:val="00A83169"/>
    <w:rsid w:val="00A87773"/>
    <w:rsid w:val="00A87E7C"/>
    <w:rsid w:val="00A97566"/>
    <w:rsid w:val="00AA0C28"/>
    <w:rsid w:val="00AA1DD4"/>
    <w:rsid w:val="00AB61BE"/>
    <w:rsid w:val="00AB6637"/>
    <w:rsid w:val="00AC2CDF"/>
    <w:rsid w:val="00AD28EE"/>
    <w:rsid w:val="00AD3D2A"/>
    <w:rsid w:val="00AD698A"/>
    <w:rsid w:val="00AE2AED"/>
    <w:rsid w:val="00AF7F8F"/>
    <w:rsid w:val="00B03D78"/>
    <w:rsid w:val="00B03F24"/>
    <w:rsid w:val="00B04D1A"/>
    <w:rsid w:val="00B04EC5"/>
    <w:rsid w:val="00B068EA"/>
    <w:rsid w:val="00B222D8"/>
    <w:rsid w:val="00B25107"/>
    <w:rsid w:val="00B3149B"/>
    <w:rsid w:val="00B34908"/>
    <w:rsid w:val="00B375DA"/>
    <w:rsid w:val="00B52116"/>
    <w:rsid w:val="00B726C3"/>
    <w:rsid w:val="00B82DFD"/>
    <w:rsid w:val="00B83B14"/>
    <w:rsid w:val="00B920B2"/>
    <w:rsid w:val="00BA31B4"/>
    <w:rsid w:val="00BA4D45"/>
    <w:rsid w:val="00BC0CCB"/>
    <w:rsid w:val="00BC40F6"/>
    <w:rsid w:val="00BF01B7"/>
    <w:rsid w:val="00BF4950"/>
    <w:rsid w:val="00BF5F22"/>
    <w:rsid w:val="00C015C7"/>
    <w:rsid w:val="00C046D1"/>
    <w:rsid w:val="00C06CBF"/>
    <w:rsid w:val="00C07A94"/>
    <w:rsid w:val="00C1429A"/>
    <w:rsid w:val="00C345E6"/>
    <w:rsid w:val="00C50FD6"/>
    <w:rsid w:val="00C5478C"/>
    <w:rsid w:val="00C65661"/>
    <w:rsid w:val="00C67295"/>
    <w:rsid w:val="00C85F56"/>
    <w:rsid w:val="00CA1810"/>
    <w:rsid w:val="00CB3C91"/>
    <w:rsid w:val="00CB4B05"/>
    <w:rsid w:val="00CC4267"/>
    <w:rsid w:val="00CC675A"/>
    <w:rsid w:val="00CD3B80"/>
    <w:rsid w:val="00CD46C8"/>
    <w:rsid w:val="00CE0D88"/>
    <w:rsid w:val="00CF3170"/>
    <w:rsid w:val="00CF61B3"/>
    <w:rsid w:val="00D01E4F"/>
    <w:rsid w:val="00D02619"/>
    <w:rsid w:val="00D20BA8"/>
    <w:rsid w:val="00D24234"/>
    <w:rsid w:val="00D25028"/>
    <w:rsid w:val="00D25C11"/>
    <w:rsid w:val="00D33356"/>
    <w:rsid w:val="00D36C3E"/>
    <w:rsid w:val="00D47D26"/>
    <w:rsid w:val="00D53A39"/>
    <w:rsid w:val="00D63767"/>
    <w:rsid w:val="00D65C17"/>
    <w:rsid w:val="00D71ED0"/>
    <w:rsid w:val="00D90113"/>
    <w:rsid w:val="00D91F79"/>
    <w:rsid w:val="00D966BC"/>
    <w:rsid w:val="00DB393B"/>
    <w:rsid w:val="00DB605E"/>
    <w:rsid w:val="00DB67A8"/>
    <w:rsid w:val="00DD22ED"/>
    <w:rsid w:val="00DD60B6"/>
    <w:rsid w:val="00DD76A2"/>
    <w:rsid w:val="00DE1493"/>
    <w:rsid w:val="00DE29D1"/>
    <w:rsid w:val="00DF0875"/>
    <w:rsid w:val="00DF195A"/>
    <w:rsid w:val="00DF7E03"/>
    <w:rsid w:val="00E019D1"/>
    <w:rsid w:val="00E02F8F"/>
    <w:rsid w:val="00E0758B"/>
    <w:rsid w:val="00E17AF5"/>
    <w:rsid w:val="00E34824"/>
    <w:rsid w:val="00E35930"/>
    <w:rsid w:val="00E36096"/>
    <w:rsid w:val="00E41D82"/>
    <w:rsid w:val="00E43C3B"/>
    <w:rsid w:val="00E51515"/>
    <w:rsid w:val="00E60462"/>
    <w:rsid w:val="00E652BF"/>
    <w:rsid w:val="00E67FB8"/>
    <w:rsid w:val="00E7551D"/>
    <w:rsid w:val="00E84847"/>
    <w:rsid w:val="00EC1435"/>
    <w:rsid w:val="00ED0E8E"/>
    <w:rsid w:val="00ED5624"/>
    <w:rsid w:val="00EE37B6"/>
    <w:rsid w:val="00EE507A"/>
    <w:rsid w:val="00EE5253"/>
    <w:rsid w:val="00EF00B4"/>
    <w:rsid w:val="00EF60B8"/>
    <w:rsid w:val="00F10DD3"/>
    <w:rsid w:val="00F148F2"/>
    <w:rsid w:val="00F26F54"/>
    <w:rsid w:val="00F31ABD"/>
    <w:rsid w:val="00F34C9C"/>
    <w:rsid w:val="00F507D8"/>
    <w:rsid w:val="00F5254D"/>
    <w:rsid w:val="00F533E7"/>
    <w:rsid w:val="00F5423E"/>
    <w:rsid w:val="00F56775"/>
    <w:rsid w:val="00F56926"/>
    <w:rsid w:val="00F57960"/>
    <w:rsid w:val="00F626D2"/>
    <w:rsid w:val="00F62DD7"/>
    <w:rsid w:val="00F65335"/>
    <w:rsid w:val="00F8021D"/>
    <w:rsid w:val="00FA0897"/>
    <w:rsid w:val="00FA6B2D"/>
    <w:rsid w:val="00FC1C86"/>
    <w:rsid w:val="00FC2569"/>
    <w:rsid w:val="00FC70BA"/>
    <w:rsid w:val="00FD205D"/>
    <w:rsid w:val="00FD491A"/>
    <w:rsid w:val="00FE7434"/>
    <w:rsid w:val="00FF3599"/>
    <w:rsid w:val="00FF65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CC0560A"/>
  <w15:docId w15:val="{8BCB4586-8658-4D9A-AAD4-88311AD95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64EE"/>
    <w:pPr>
      <w:spacing w:line="360" w:lineRule="auto"/>
    </w:pPr>
    <w:rPr>
      <w:rFonts w:ascii="Calibri" w:hAnsi="Calibri"/>
      <w:sz w:val="24"/>
    </w:rPr>
  </w:style>
  <w:style w:type="paragraph" w:styleId="Heading10">
    <w:name w:val="heading 1"/>
    <w:basedOn w:val="Normal"/>
    <w:next w:val="Normal"/>
    <w:link w:val="Heading1Char"/>
    <w:uiPriority w:val="9"/>
    <w:qFormat/>
    <w:rsid w:val="00CD46C8"/>
    <w:pPr>
      <w:keepNext/>
      <w:keepLines/>
      <w:numPr>
        <w:numId w:val="33"/>
      </w:numPr>
      <w:spacing w:before="240" w:after="0"/>
      <w:outlineLvl w:val="0"/>
    </w:pPr>
    <w:rPr>
      <w:rFonts w:eastAsiaTheme="majorEastAsia" w:cstheme="majorBidi"/>
      <w:b/>
      <w:color w:val="0000AA"/>
      <w:sz w:val="32"/>
      <w:szCs w:val="32"/>
    </w:rPr>
  </w:style>
  <w:style w:type="paragraph" w:styleId="Heading2">
    <w:name w:val="heading 2"/>
    <w:basedOn w:val="Normal"/>
    <w:next w:val="Normal"/>
    <w:link w:val="Heading2Char"/>
    <w:uiPriority w:val="9"/>
    <w:unhideWhenUsed/>
    <w:qFormat/>
    <w:rsid w:val="00924BE7"/>
    <w:pPr>
      <w:keepNext/>
      <w:keepLines/>
      <w:spacing w:before="40" w:after="0"/>
      <w:outlineLvl w:val="1"/>
    </w:pPr>
    <w:rPr>
      <w:rFonts w:eastAsiaTheme="majorEastAsia" w:cstheme="majorBidi"/>
      <w:b/>
      <w:color w:val="0000A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31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3138"/>
  </w:style>
  <w:style w:type="paragraph" w:styleId="Footer">
    <w:name w:val="footer"/>
    <w:basedOn w:val="Normal"/>
    <w:link w:val="FooterChar"/>
    <w:uiPriority w:val="99"/>
    <w:unhideWhenUsed/>
    <w:rsid w:val="009431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3138"/>
  </w:style>
  <w:style w:type="paragraph" w:styleId="ListParagraph">
    <w:name w:val="List Paragraph"/>
    <w:basedOn w:val="Normal"/>
    <w:link w:val="ListParagraphChar"/>
    <w:uiPriority w:val="34"/>
    <w:qFormat/>
    <w:rsid w:val="00943138"/>
    <w:pPr>
      <w:ind w:left="720"/>
      <w:contextualSpacing/>
    </w:pPr>
  </w:style>
  <w:style w:type="paragraph" w:styleId="BalloonText">
    <w:name w:val="Balloon Text"/>
    <w:basedOn w:val="Normal"/>
    <w:link w:val="BalloonTextChar"/>
    <w:uiPriority w:val="99"/>
    <w:semiHidden/>
    <w:unhideWhenUsed/>
    <w:rsid w:val="00311A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1ACD"/>
    <w:rPr>
      <w:rFonts w:ascii="Tahoma" w:hAnsi="Tahoma" w:cs="Tahoma"/>
      <w:sz w:val="16"/>
      <w:szCs w:val="16"/>
    </w:rPr>
  </w:style>
  <w:style w:type="paragraph" w:customStyle="1" w:styleId="Heading1">
    <w:name w:val="Heading1"/>
    <w:basedOn w:val="Normal"/>
    <w:next w:val="Normal"/>
    <w:qFormat/>
    <w:rsid w:val="007E64EE"/>
    <w:pPr>
      <w:numPr>
        <w:numId w:val="2"/>
      </w:numPr>
      <w:spacing w:before="120" w:after="120"/>
    </w:pPr>
    <w:rPr>
      <w:rFonts w:cs="Arial"/>
      <w:b/>
      <w:color w:val="0000AA"/>
      <w:sz w:val="32"/>
      <w:szCs w:val="28"/>
    </w:rPr>
  </w:style>
  <w:style w:type="character" w:customStyle="1" w:styleId="ListParagraphChar">
    <w:name w:val="List Paragraph Char"/>
    <w:basedOn w:val="DefaultParagraphFont"/>
    <w:link w:val="ListParagraph"/>
    <w:uiPriority w:val="34"/>
    <w:rsid w:val="00AD28EE"/>
  </w:style>
  <w:style w:type="character" w:customStyle="1" w:styleId="Heading2Char">
    <w:name w:val="Heading 2 Char"/>
    <w:basedOn w:val="DefaultParagraphFont"/>
    <w:link w:val="Heading2"/>
    <w:uiPriority w:val="9"/>
    <w:rsid w:val="00924BE7"/>
    <w:rPr>
      <w:rFonts w:ascii="Calibri" w:eastAsiaTheme="majorEastAsia" w:hAnsi="Calibri" w:cstheme="majorBidi"/>
      <w:b/>
      <w:color w:val="0000AA"/>
      <w:sz w:val="24"/>
      <w:szCs w:val="26"/>
    </w:rPr>
  </w:style>
  <w:style w:type="character" w:customStyle="1" w:styleId="Heading1Char">
    <w:name w:val="Heading 1 Char"/>
    <w:basedOn w:val="DefaultParagraphFont"/>
    <w:link w:val="Heading10"/>
    <w:uiPriority w:val="9"/>
    <w:rsid w:val="00CD46C8"/>
    <w:rPr>
      <w:rFonts w:ascii="Calibri" w:eastAsiaTheme="majorEastAsia" w:hAnsi="Calibri" w:cstheme="majorBidi"/>
      <w:b/>
      <w:color w:val="0000AA"/>
      <w:sz w:val="32"/>
      <w:szCs w:val="32"/>
    </w:rPr>
  </w:style>
  <w:style w:type="paragraph" w:styleId="TOCHeading">
    <w:name w:val="TOC Heading"/>
    <w:basedOn w:val="Heading10"/>
    <w:next w:val="Normal"/>
    <w:uiPriority w:val="39"/>
    <w:unhideWhenUsed/>
    <w:qFormat/>
    <w:rsid w:val="008D1E64"/>
    <w:pPr>
      <w:spacing w:line="259" w:lineRule="auto"/>
      <w:outlineLvl w:val="9"/>
    </w:pPr>
    <w:rPr>
      <w:lang w:val="en-US"/>
    </w:rPr>
  </w:style>
  <w:style w:type="paragraph" w:styleId="TOC2">
    <w:name w:val="toc 2"/>
    <w:basedOn w:val="Normal"/>
    <w:next w:val="Normal"/>
    <w:autoRedefine/>
    <w:uiPriority w:val="39"/>
    <w:unhideWhenUsed/>
    <w:rsid w:val="008D1E64"/>
    <w:pPr>
      <w:spacing w:after="100"/>
      <w:ind w:left="240"/>
    </w:pPr>
  </w:style>
  <w:style w:type="character" w:styleId="Hyperlink">
    <w:name w:val="Hyperlink"/>
    <w:basedOn w:val="DefaultParagraphFont"/>
    <w:uiPriority w:val="99"/>
    <w:unhideWhenUsed/>
    <w:rsid w:val="008D1E64"/>
    <w:rPr>
      <w:color w:val="0000FF" w:themeColor="hyperlink"/>
      <w:u w:val="single"/>
    </w:rPr>
  </w:style>
  <w:style w:type="paragraph" w:styleId="TOC1">
    <w:name w:val="toc 1"/>
    <w:basedOn w:val="Normal"/>
    <w:next w:val="Normal"/>
    <w:autoRedefine/>
    <w:uiPriority w:val="39"/>
    <w:unhideWhenUsed/>
    <w:rsid w:val="00CD46C8"/>
    <w:pPr>
      <w:spacing w:after="100"/>
    </w:pPr>
  </w:style>
  <w:style w:type="paragraph" w:customStyle="1" w:styleId="Default">
    <w:name w:val="Default"/>
    <w:rsid w:val="00F56775"/>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7D6CC7-F278-439D-9CE8-DD2C9E9FF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42</Pages>
  <Words>10621</Words>
  <Characters>60542</Characters>
  <Application>Microsoft Office Word</Application>
  <DocSecurity>0</DocSecurity>
  <Lines>504</Lines>
  <Paragraphs>142</Paragraphs>
  <ScaleCrop>false</ScaleCrop>
  <HeadingPairs>
    <vt:vector size="2" baseType="variant">
      <vt:variant>
        <vt:lpstr>Title</vt:lpstr>
      </vt:variant>
      <vt:variant>
        <vt:i4>1</vt:i4>
      </vt:variant>
    </vt:vector>
  </HeadingPairs>
  <TitlesOfParts>
    <vt:vector size="1" baseType="lpstr">
      <vt:lpstr/>
    </vt:vector>
  </TitlesOfParts>
  <Company>Horton Lodge</Company>
  <LinksUpToDate>false</LinksUpToDate>
  <CharactersWithSpaces>71021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machin.j5</dc:creator>
  <cp:lastModifiedBy>machin.j5</cp:lastModifiedBy>
  <cp:revision>2</cp:revision>
  <cp:lastPrinted>2022-02-02T12:30:00Z</cp:lastPrinted>
  <dcterms:created xsi:type="dcterms:W3CDTF">2025-09-16T16:20:00Z</dcterms:created>
  <dcterms:modified xsi:type="dcterms:W3CDTF">2025-09-16T16:20:00Z</dcterms:modified>
</cp:coreProperties>
</file>